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61" w:rsidRDefault="00217061" w:rsidP="00217061">
      <w:pPr>
        <w:ind w:firstLine="709"/>
        <w:jc w:val="right"/>
        <w:rPr>
          <w:sz w:val="28"/>
          <w:szCs w:val="28"/>
        </w:rPr>
      </w:pPr>
    </w:p>
    <w:p w:rsidR="00557D2E" w:rsidRPr="00557D2E" w:rsidRDefault="00557D2E" w:rsidP="00557D2E">
      <w:pPr>
        <w:ind w:firstLine="709"/>
        <w:jc w:val="right"/>
        <w:outlineLvl w:val="0"/>
        <w:rPr>
          <w:b/>
          <w:i/>
          <w:sz w:val="28"/>
          <w:szCs w:val="28"/>
        </w:rPr>
      </w:pPr>
      <w:r w:rsidRPr="00557D2E">
        <w:rPr>
          <w:b/>
          <w:i/>
          <w:sz w:val="28"/>
          <w:szCs w:val="28"/>
        </w:rPr>
        <w:t>ПРОЕКТ</w:t>
      </w:r>
    </w:p>
    <w:p w:rsidR="00557D2E" w:rsidRDefault="00557D2E" w:rsidP="00217061">
      <w:pPr>
        <w:ind w:firstLine="709"/>
        <w:jc w:val="center"/>
        <w:outlineLvl w:val="0"/>
        <w:rPr>
          <w:b/>
          <w:sz w:val="28"/>
          <w:szCs w:val="28"/>
        </w:rPr>
      </w:pPr>
    </w:p>
    <w:p w:rsidR="00557D2E" w:rsidRDefault="00557D2E" w:rsidP="00217061">
      <w:pPr>
        <w:ind w:firstLine="709"/>
        <w:jc w:val="center"/>
        <w:outlineLvl w:val="0"/>
        <w:rPr>
          <w:b/>
          <w:sz w:val="28"/>
          <w:szCs w:val="28"/>
        </w:rPr>
      </w:pPr>
    </w:p>
    <w:p w:rsidR="0003507F" w:rsidRDefault="0003507F" w:rsidP="00217061">
      <w:pPr>
        <w:ind w:firstLine="709"/>
        <w:jc w:val="center"/>
        <w:outlineLvl w:val="0"/>
        <w:rPr>
          <w:b/>
          <w:sz w:val="28"/>
          <w:szCs w:val="28"/>
        </w:rPr>
      </w:pPr>
    </w:p>
    <w:p w:rsidR="00217061" w:rsidRDefault="00557D2E" w:rsidP="00217061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КЛИНИЧЕСКИЙ ПРОТОКОЛ </w:t>
      </w:r>
      <w:r w:rsidRPr="00B267E4">
        <w:rPr>
          <w:b/>
          <w:sz w:val="28"/>
          <w:szCs w:val="28"/>
        </w:rPr>
        <w:t>МЕДИЦИНСКОГО</w:t>
      </w:r>
      <w:r>
        <w:rPr>
          <w:b/>
          <w:sz w:val="28"/>
          <w:szCs w:val="28"/>
        </w:rPr>
        <w:t xml:space="preserve"> В</w:t>
      </w:r>
      <w:r w:rsidRPr="00B267E4">
        <w:rPr>
          <w:b/>
          <w:sz w:val="28"/>
          <w:szCs w:val="28"/>
        </w:rPr>
        <w:t>МЕШАТЕЛЬСТВА</w:t>
      </w:r>
      <w:r>
        <w:rPr>
          <w:b/>
          <w:sz w:val="28"/>
          <w:szCs w:val="28"/>
        </w:rPr>
        <w:t xml:space="preserve"> ВРОЖДЕННЫХ АНОМАЛИЙ ПОЛОВОГО ЧЛЕНА У ДЕТЕЙ </w:t>
      </w:r>
    </w:p>
    <w:p w:rsidR="00C25B05" w:rsidRDefault="00C25B05" w:rsidP="00217061">
      <w:pPr>
        <w:ind w:firstLine="709"/>
        <w:jc w:val="center"/>
        <w:outlineLvl w:val="0"/>
        <w:rPr>
          <w:b/>
          <w:sz w:val="28"/>
          <w:szCs w:val="28"/>
        </w:rPr>
      </w:pPr>
    </w:p>
    <w:p w:rsidR="00217061" w:rsidRDefault="00217061" w:rsidP="0021706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ВВОДНАЯ ЧАСТЬ</w:t>
      </w:r>
    </w:p>
    <w:p w:rsidR="00217061" w:rsidRDefault="00217061" w:rsidP="00217061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Код(ы) МКБ-10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9072"/>
      </w:tblGrid>
      <w:tr w:rsidR="00217061" w:rsidTr="00557D2E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61" w:rsidRDefault="00217061">
            <w:pPr>
              <w:spacing w:line="276" w:lineRule="auto"/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МКБ-10 </w:t>
            </w:r>
          </w:p>
        </w:tc>
      </w:tr>
      <w:tr w:rsidR="00217061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61" w:rsidRDefault="0021706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61" w:rsidRDefault="00217061">
            <w:pPr>
              <w:spacing w:line="276" w:lineRule="auto"/>
              <w:ind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</w:t>
            </w:r>
          </w:p>
        </w:tc>
      </w:tr>
      <w:tr w:rsidR="00557D2E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C785A">
              <w:rPr>
                <w:sz w:val="28"/>
                <w:szCs w:val="28"/>
              </w:rPr>
              <w:t>Q 5</w:t>
            </w:r>
            <w:r>
              <w:rPr>
                <w:sz w:val="28"/>
                <w:szCs w:val="28"/>
              </w:rPr>
              <w:t>4.4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25B05">
              <w:rPr>
                <w:sz w:val="28"/>
                <w:szCs w:val="28"/>
              </w:rPr>
              <w:t>Врожденное искривление полового члена</w:t>
            </w:r>
          </w:p>
        </w:tc>
      </w:tr>
      <w:tr w:rsidR="00557D2E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Q 55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25B05">
              <w:rPr>
                <w:sz w:val="28"/>
                <w:szCs w:val="28"/>
              </w:rPr>
              <w:t>Другие врожденные аномалии [пороки развития] мужских половых органов</w:t>
            </w:r>
          </w:p>
        </w:tc>
      </w:tr>
      <w:tr w:rsidR="00557D2E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Q 55.6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25B05">
              <w:rPr>
                <w:sz w:val="28"/>
                <w:szCs w:val="28"/>
              </w:rPr>
              <w:t>Другие врожденные аномалии полового члена</w:t>
            </w:r>
          </w:p>
        </w:tc>
      </w:tr>
      <w:tr w:rsidR="00557D2E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Q 55.8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25B05">
              <w:rPr>
                <w:sz w:val="28"/>
                <w:szCs w:val="28"/>
                <w:lang w:eastAsia="en-US"/>
              </w:rPr>
              <w:t>Другие уточненные врожденные аномалии мужских половых органов</w:t>
            </w:r>
          </w:p>
        </w:tc>
      </w:tr>
      <w:tr w:rsidR="00557D2E" w:rsidTr="00557D2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Q 55.9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2E" w:rsidRDefault="00557D2E" w:rsidP="00557D2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25B05">
              <w:rPr>
                <w:sz w:val="28"/>
                <w:szCs w:val="28"/>
              </w:rPr>
              <w:t>Врожденная аномалия мужских половых органов неуточненная</w:t>
            </w:r>
          </w:p>
        </w:tc>
      </w:tr>
    </w:tbl>
    <w:p w:rsidR="00217061" w:rsidRPr="00DC77EE" w:rsidRDefault="00217061" w:rsidP="00217061">
      <w:pPr>
        <w:rPr>
          <w:b/>
          <w:sz w:val="28"/>
          <w:szCs w:val="28"/>
        </w:rPr>
      </w:pPr>
    </w:p>
    <w:p w:rsidR="00DC77EE" w:rsidRDefault="00217061" w:rsidP="00DC77EE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DC77EE">
        <w:rPr>
          <w:b/>
          <w:sz w:val="28"/>
          <w:szCs w:val="28"/>
        </w:rPr>
        <w:t>Дата разработки протокола</w:t>
      </w:r>
      <w:r w:rsidR="00DC77EE" w:rsidRPr="00DC77EE">
        <w:rPr>
          <w:b/>
          <w:sz w:val="28"/>
          <w:szCs w:val="28"/>
        </w:rPr>
        <w:t xml:space="preserve">: </w:t>
      </w:r>
      <w:r w:rsidR="00DC77EE">
        <w:rPr>
          <w:sz w:val="28"/>
          <w:szCs w:val="28"/>
        </w:rPr>
        <w:t>2017</w:t>
      </w:r>
      <w:r w:rsidR="00C25B05">
        <w:rPr>
          <w:sz w:val="28"/>
          <w:szCs w:val="28"/>
          <w:lang w:val="en-US"/>
        </w:rPr>
        <w:t xml:space="preserve"> </w:t>
      </w:r>
      <w:r w:rsidR="00DC77EE">
        <w:rPr>
          <w:sz w:val="28"/>
          <w:szCs w:val="28"/>
        </w:rPr>
        <w:t>г.</w:t>
      </w:r>
    </w:p>
    <w:p w:rsidR="00557D2E" w:rsidRPr="00DC77EE" w:rsidRDefault="00557D2E" w:rsidP="00557D2E">
      <w:pPr>
        <w:contextualSpacing/>
        <w:rPr>
          <w:sz w:val="28"/>
          <w:szCs w:val="28"/>
        </w:rPr>
      </w:pPr>
    </w:p>
    <w:p w:rsidR="00557D2E" w:rsidRDefault="00DC77EE" w:rsidP="00217061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DC77EE">
        <w:rPr>
          <w:b/>
          <w:sz w:val="28"/>
          <w:szCs w:val="28"/>
        </w:rPr>
        <w:t>Сокращения, используемые в протоколе</w:t>
      </w:r>
      <w:r>
        <w:rPr>
          <w:sz w:val="28"/>
          <w:szCs w:val="28"/>
        </w:rPr>
        <w:t>:</w:t>
      </w:r>
      <w:r w:rsidRPr="00DC77EE">
        <w:rPr>
          <w:sz w:val="28"/>
          <w:szCs w:val="28"/>
        </w:rPr>
        <w:t xml:space="preserve"> </w:t>
      </w:r>
    </w:p>
    <w:tbl>
      <w:tblPr>
        <w:tblStyle w:val="a7"/>
        <w:tblW w:w="0" w:type="auto"/>
        <w:tblInd w:w="-34" w:type="dxa"/>
        <w:tblLook w:val="04A0"/>
      </w:tblPr>
      <w:tblGrid>
        <w:gridCol w:w="1276"/>
        <w:gridCol w:w="9072"/>
      </w:tblGrid>
      <w:tr w:rsidR="008267A0" w:rsidTr="00557D2E">
        <w:tc>
          <w:tcPr>
            <w:tcW w:w="1276" w:type="dxa"/>
          </w:tcPr>
          <w:p w:rsidR="008267A0" w:rsidRPr="009C785A" w:rsidRDefault="008267A0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</w:t>
            </w:r>
          </w:p>
        </w:tc>
        <w:tc>
          <w:tcPr>
            <w:tcW w:w="9072" w:type="dxa"/>
          </w:tcPr>
          <w:p w:rsidR="008267A0" w:rsidRPr="009C785A" w:rsidRDefault="00652CBF" w:rsidP="00E0264A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937389" w:rsidRPr="00937389">
              <w:rPr>
                <w:sz w:val="28"/>
                <w:szCs w:val="28"/>
              </w:rPr>
              <w:t>ланинаминотрансфераза</w:t>
            </w:r>
            <w:proofErr w:type="spellEnd"/>
          </w:p>
        </w:tc>
      </w:tr>
      <w:tr w:rsidR="008267A0" w:rsidTr="00557D2E">
        <w:tc>
          <w:tcPr>
            <w:tcW w:w="1276" w:type="dxa"/>
          </w:tcPr>
          <w:p w:rsidR="008267A0" w:rsidRPr="009C785A" w:rsidRDefault="008267A0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</w:t>
            </w:r>
          </w:p>
        </w:tc>
        <w:tc>
          <w:tcPr>
            <w:tcW w:w="9072" w:type="dxa"/>
          </w:tcPr>
          <w:p w:rsidR="008267A0" w:rsidRPr="009C785A" w:rsidRDefault="00652CBF" w:rsidP="00E0264A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937389" w:rsidRPr="00937389">
              <w:rPr>
                <w:sz w:val="28"/>
                <w:szCs w:val="28"/>
              </w:rPr>
              <w:t>спартатаминотрансфераза</w:t>
            </w:r>
            <w:proofErr w:type="spellEnd"/>
          </w:p>
        </w:tc>
      </w:tr>
      <w:tr w:rsidR="0003507F" w:rsidTr="00557D2E">
        <w:tc>
          <w:tcPr>
            <w:tcW w:w="1276" w:type="dxa"/>
          </w:tcPr>
          <w:p w:rsidR="0003507F" w:rsidRDefault="0003507F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9072" w:type="dxa"/>
          </w:tcPr>
          <w:p w:rsidR="0003507F" w:rsidRDefault="0003507F" w:rsidP="00E0264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вирус иммунодефицита человека</w:t>
            </w:r>
          </w:p>
        </w:tc>
      </w:tr>
      <w:tr w:rsidR="008267A0" w:rsidTr="00557D2E">
        <w:tc>
          <w:tcPr>
            <w:tcW w:w="1276" w:type="dxa"/>
          </w:tcPr>
          <w:p w:rsidR="008267A0" w:rsidRDefault="008267A0" w:rsidP="00557D2E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ВПР</w:t>
            </w:r>
          </w:p>
        </w:tc>
        <w:tc>
          <w:tcPr>
            <w:tcW w:w="9072" w:type="dxa"/>
          </w:tcPr>
          <w:p w:rsidR="008267A0" w:rsidRDefault="008267A0" w:rsidP="00E0264A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врожденный порок развития</w:t>
            </w:r>
          </w:p>
        </w:tc>
      </w:tr>
      <w:tr w:rsidR="008267A0" w:rsidTr="00557D2E">
        <w:tc>
          <w:tcPr>
            <w:tcW w:w="1276" w:type="dxa"/>
          </w:tcPr>
          <w:p w:rsidR="008267A0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9072" w:type="dxa"/>
          </w:tcPr>
          <w:p w:rsidR="008267A0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компьютерная томография</w:t>
            </w:r>
          </w:p>
        </w:tc>
      </w:tr>
      <w:tr w:rsidR="008267A0" w:rsidTr="00557D2E">
        <w:tc>
          <w:tcPr>
            <w:tcW w:w="1276" w:type="dxa"/>
          </w:tcPr>
          <w:p w:rsidR="008267A0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МВС</w:t>
            </w:r>
          </w:p>
        </w:tc>
        <w:tc>
          <w:tcPr>
            <w:tcW w:w="9072" w:type="dxa"/>
          </w:tcPr>
          <w:p w:rsidR="008267A0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мочевыводящая система</w:t>
            </w:r>
          </w:p>
        </w:tc>
      </w:tr>
      <w:tr w:rsidR="008267A0" w:rsidTr="00557D2E">
        <w:tc>
          <w:tcPr>
            <w:tcW w:w="1276" w:type="dxa"/>
          </w:tcPr>
          <w:p w:rsidR="008267A0" w:rsidRPr="009C785A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9072" w:type="dxa"/>
          </w:tcPr>
          <w:p w:rsidR="008267A0" w:rsidRPr="009C785A" w:rsidRDefault="008267A0" w:rsidP="001768E1">
            <w:pPr>
              <w:pStyle w:val="a3"/>
              <w:ind w:left="0"/>
              <w:rPr>
                <w:sz w:val="28"/>
                <w:szCs w:val="28"/>
              </w:rPr>
            </w:pPr>
            <w:r w:rsidRPr="008267A0">
              <w:rPr>
                <w:sz w:val="28"/>
                <w:szCs w:val="28"/>
              </w:rPr>
              <w:t>магнитно-резонансная компьютерная томография</w:t>
            </w:r>
          </w:p>
        </w:tc>
      </w:tr>
      <w:tr w:rsidR="008267A0" w:rsidTr="00557D2E">
        <w:tc>
          <w:tcPr>
            <w:tcW w:w="1276" w:type="dxa"/>
          </w:tcPr>
          <w:p w:rsidR="008267A0" w:rsidRDefault="008267A0" w:rsidP="00CA775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9072" w:type="dxa"/>
          </w:tcPr>
          <w:p w:rsidR="008267A0" w:rsidRDefault="008267A0" w:rsidP="00CA775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8267A0" w:rsidTr="00557D2E">
        <w:tc>
          <w:tcPr>
            <w:tcW w:w="1276" w:type="dxa"/>
          </w:tcPr>
          <w:p w:rsidR="008267A0" w:rsidRDefault="008267A0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9072" w:type="dxa"/>
          </w:tcPr>
          <w:p w:rsidR="008267A0" w:rsidRDefault="008267A0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6F3AFE" w:rsidTr="00557D2E">
        <w:tc>
          <w:tcPr>
            <w:tcW w:w="1276" w:type="dxa"/>
          </w:tcPr>
          <w:p w:rsidR="006F3AFE" w:rsidRDefault="006F3AFE" w:rsidP="00557D2E">
            <w:pPr>
              <w:pStyle w:val="a3"/>
              <w:ind w:left="0"/>
              <w:rPr>
                <w:sz w:val="28"/>
                <w:szCs w:val="28"/>
              </w:rPr>
            </w:pPr>
            <w:r w:rsidRPr="00475D1E">
              <w:rPr>
                <w:rFonts w:eastAsia="Calibri"/>
                <w:sz w:val="28"/>
                <w:szCs w:val="28"/>
                <w:lang w:eastAsia="en-US"/>
              </w:rPr>
              <w:t>ПГА</w:t>
            </w:r>
          </w:p>
        </w:tc>
        <w:tc>
          <w:tcPr>
            <w:tcW w:w="9072" w:type="dxa"/>
          </w:tcPr>
          <w:p w:rsidR="006F3AFE" w:rsidRDefault="009329D6" w:rsidP="00557D2E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полигидроксиацетиловая</w:t>
            </w:r>
            <w:proofErr w:type="spellEnd"/>
          </w:p>
        </w:tc>
      </w:tr>
      <w:tr w:rsidR="0003507F" w:rsidTr="00557D2E">
        <w:tc>
          <w:tcPr>
            <w:tcW w:w="1276" w:type="dxa"/>
          </w:tcPr>
          <w:p w:rsidR="0003507F" w:rsidRPr="00475D1E" w:rsidRDefault="0003507F" w:rsidP="00557D2E">
            <w:pPr>
              <w:pStyle w:val="a3"/>
              <w:ind w:left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ПИТ</w:t>
            </w:r>
          </w:p>
        </w:tc>
        <w:tc>
          <w:tcPr>
            <w:tcW w:w="9072" w:type="dxa"/>
          </w:tcPr>
          <w:p w:rsidR="0003507F" w:rsidRDefault="0003507F" w:rsidP="00557D2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палата интенсивной терапии</w:t>
            </w:r>
          </w:p>
        </w:tc>
      </w:tr>
      <w:tr w:rsidR="00307883" w:rsidTr="00557D2E">
        <w:tc>
          <w:tcPr>
            <w:tcW w:w="1276" w:type="dxa"/>
          </w:tcPr>
          <w:p w:rsidR="00307883" w:rsidRDefault="00307883" w:rsidP="00637A5E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УЗИ</w:t>
            </w:r>
          </w:p>
        </w:tc>
        <w:tc>
          <w:tcPr>
            <w:tcW w:w="9072" w:type="dxa"/>
          </w:tcPr>
          <w:p w:rsidR="00307883" w:rsidRDefault="00307883" w:rsidP="00637A5E">
            <w:pPr>
              <w:pStyle w:val="a3"/>
              <w:ind w:left="0"/>
              <w:rPr>
                <w:sz w:val="28"/>
                <w:szCs w:val="28"/>
              </w:rPr>
            </w:pPr>
            <w:r w:rsidRPr="009C785A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03507F" w:rsidTr="00557D2E">
        <w:tc>
          <w:tcPr>
            <w:tcW w:w="1276" w:type="dxa"/>
          </w:tcPr>
          <w:p w:rsidR="0003507F" w:rsidRPr="009C785A" w:rsidRDefault="0003507F" w:rsidP="00637A5E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475D1E">
              <w:rPr>
                <w:rFonts w:eastAsia="Calibri"/>
                <w:sz w:val="28"/>
                <w:szCs w:val="28"/>
                <w:lang w:eastAsia="en-US"/>
              </w:rPr>
              <w:t>Шр</w:t>
            </w:r>
            <w:proofErr w:type="spellEnd"/>
          </w:p>
        </w:tc>
        <w:tc>
          <w:tcPr>
            <w:tcW w:w="9072" w:type="dxa"/>
          </w:tcPr>
          <w:p w:rsidR="0003507F" w:rsidRPr="009C785A" w:rsidRDefault="0069401D" w:rsidP="00637A5E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601858">
              <w:rPr>
                <w:bCs/>
                <w:sz w:val="28"/>
                <w:szCs w:val="28"/>
                <w:shd w:val="clear" w:color="auto" w:fill="FFFFFF"/>
              </w:rPr>
              <w:t>шарьер</w:t>
            </w:r>
            <w:proofErr w:type="spellEnd"/>
          </w:p>
        </w:tc>
      </w:tr>
    </w:tbl>
    <w:p w:rsidR="00557D2E" w:rsidRDefault="00557D2E" w:rsidP="00557D2E">
      <w:pPr>
        <w:pStyle w:val="a3"/>
        <w:rPr>
          <w:sz w:val="28"/>
          <w:szCs w:val="28"/>
        </w:rPr>
      </w:pPr>
    </w:p>
    <w:p w:rsidR="00217061" w:rsidRPr="00557D2E" w:rsidRDefault="00217061" w:rsidP="00217061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DC77EE">
        <w:rPr>
          <w:b/>
          <w:sz w:val="28"/>
          <w:szCs w:val="28"/>
        </w:rPr>
        <w:t>Пользователи протокола</w:t>
      </w:r>
      <w:r w:rsidR="00DC77EE" w:rsidRPr="00DC77EE">
        <w:rPr>
          <w:b/>
          <w:sz w:val="28"/>
          <w:szCs w:val="28"/>
        </w:rPr>
        <w:t>:</w:t>
      </w:r>
      <w:r w:rsidR="00DC77EE" w:rsidRPr="00DC77EE">
        <w:rPr>
          <w:bCs/>
          <w:sz w:val="28"/>
          <w:szCs w:val="28"/>
        </w:rPr>
        <w:t xml:space="preserve"> </w:t>
      </w:r>
      <w:r w:rsidR="00557D2E">
        <w:rPr>
          <w:bCs/>
          <w:sz w:val="28"/>
          <w:szCs w:val="28"/>
        </w:rPr>
        <w:t xml:space="preserve">врачи </w:t>
      </w:r>
      <w:r w:rsidR="002235FA">
        <w:rPr>
          <w:bCs/>
          <w:sz w:val="28"/>
          <w:szCs w:val="28"/>
        </w:rPr>
        <w:t>детски</w:t>
      </w:r>
      <w:r w:rsidR="00557D2E">
        <w:rPr>
          <w:bCs/>
          <w:sz w:val="28"/>
          <w:szCs w:val="28"/>
        </w:rPr>
        <w:t>е</w:t>
      </w:r>
      <w:r w:rsidR="002235FA">
        <w:rPr>
          <w:bCs/>
          <w:sz w:val="28"/>
          <w:szCs w:val="28"/>
        </w:rPr>
        <w:t xml:space="preserve"> уролог</w:t>
      </w:r>
      <w:r w:rsidR="00557D2E">
        <w:rPr>
          <w:bCs/>
          <w:sz w:val="28"/>
          <w:szCs w:val="28"/>
        </w:rPr>
        <w:t>и, педиатры, врачи общей практики, детские хирурги</w:t>
      </w:r>
      <w:r w:rsidR="00DC77EE" w:rsidRPr="009C785A">
        <w:rPr>
          <w:bCs/>
          <w:sz w:val="28"/>
          <w:szCs w:val="28"/>
        </w:rPr>
        <w:t>.</w:t>
      </w:r>
    </w:p>
    <w:p w:rsidR="00557D2E" w:rsidRDefault="00557D2E" w:rsidP="00557D2E">
      <w:pPr>
        <w:contextualSpacing/>
        <w:rPr>
          <w:sz w:val="28"/>
          <w:szCs w:val="28"/>
        </w:rPr>
      </w:pPr>
    </w:p>
    <w:p w:rsidR="00217061" w:rsidRPr="00557D2E" w:rsidRDefault="00C25B05" w:rsidP="00217061">
      <w:pPr>
        <w:numPr>
          <w:ilvl w:val="1"/>
          <w:numId w:val="1"/>
        </w:numPr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Категория пациентов</w:t>
      </w:r>
      <w:r w:rsidR="00DD2AAC">
        <w:rPr>
          <w:b/>
          <w:sz w:val="28"/>
          <w:szCs w:val="28"/>
        </w:rPr>
        <w:t>:</w:t>
      </w:r>
      <w:r w:rsidR="00DD2AAC">
        <w:rPr>
          <w:bCs/>
          <w:sz w:val="28"/>
          <w:szCs w:val="28"/>
        </w:rPr>
        <w:t xml:space="preserve"> дети</w:t>
      </w:r>
      <w:r w:rsidR="00DC77EE" w:rsidRPr="009C785A">
        <w:rPr>
          <w:bCs/>
          <w:sz w:val="28"/>
          <w:szCs w:val="28"/>
        </w:rPr>
        <w:t>.</w:t>
      </w:r>
    </w:p>
    <w:p w:rsidR="00557D2E" w:rsidRDefault="00557D2E" w:rsidP="00557D2E">
      <w:pPr>
        <w:pStyle w:val="a3"/>
        <w:rPr>
          <w:b/>
          <w:sz w:val="28"/>
          <w:szCs w:val="28"/>
        </w:rPr>
      </w:pPr>
    </w:p>
    <w:p w:rsidR="00557D2E" w:rsidRDefault="00217061" w:rsidP="009A7FAE">
      <w:pPr>
        <w:numPr>
          <w:ilvl w:val="1"/>
          <w:numId w:val="1"/>
        </w:numPr>
        <w:ind w:left="0" w:firstLine="0"/>
        <w:contextualSpacing/>
        <w:jc w:val="both"/>
        <w:rPr>
          <w:sz w:val="28"/>
          <w:szCs w:val="28"/>
        </w:rPr>
      </w:pPr>
      <w:r w:rsidRPr="00DC77EE">
        <w:rPr>
          <w:b/>
          <w:sz w:val="28"/>
          <w:szCs w:val="28"/>
        </w:rPr>
        <w:t>Определение</w:t>
      </w:r>
      <w:r>
        <w:rPr>
          <w:sz w:val="28"/>
          <w:szCs w:val="28"/>
        </w:rPr>
        <w:t>.</w:t>
      </w:r>
      <w:r w:rsidR="00801AB5" w:rsidRPr="00801AB5">
        <w:rPr>
          <w:sz w:val="28"/>
          <w:szCs w:val="28"/>
        </w:rPr>
        <w:t xml:space="preserve"> </w:t>
      </w:r>
    </w:p>
    <w:p w:rsidR="00557D2E" w:rsidRDefault="00C25B05" w:rsidP="00557D2E">
      <w:pPr>
        <w:contextualSpacing/>
        <w:jc w:val="both"/>
        <w:rPr>
          <w:sz w:val="28"/>
          <w:szCs w:val="28"/>
        </w:rPr>
      </w:pPr>
      <w:r w:rsidRPr="00557D2E">
        <w:rPr>
          <w:b/>
          <w:sz w:val="28"/>
          <w:szCs w:val="28"/>
        </w:rPr>
        <w:t>Аномалии полового члена</w:t>
      </w:r>
      <w:r>
        <w:rPr>
          <w:sz w:val="28"/>
          <w:szCs w:val="28"/>
        </w:rPr>
        <w:t xml:space="preserve"> у мальчиков</w:t>
      </w:r>
      <w:r w:rsidR="00801AB5" w:rsidRPr="009C785A">
        <w:rPr>
          <w:sz w:val="28"/>
          <w:szCs w:val="28"/>
        </w:rPr>
        <w:t xml:space="preserve">, </w:t>
      </w:r>
      <w:r>
        <w:rPr>
          <w:sz w:val="28"/>
          <w:szCs w:val="28"/>
        </w:rPr>
        <w:t>в данную группу входят такие патологии, как искривление ствола члена, а также «скрытый» половой член</w:t>
      </w:r>
      <w:r w:rsidR="00801AB5" w:rsidRPr="009C785A">
        <w:rPr>
          <w:sz w:val="28"/>
          <w:szCs w:val="28"/>
        </w:rPr>
        <w:t xml:space="preserve">. </w:t>
      </w:r>
    </w:p>
    <w:p w:rsidR="00557D2E" w:rsidRDefault="00557D2E" w:rsidP="00557D2E">
      <w:pPr>
        <w:contextualSpacing/>
        <w:jc w:val="both"/>
        <w:rPr>
          <w:sz w:val="20"/>
          <w:szCs w:val="20"/>
        </w:rPr>
      </w:pPr>
      <w:r w:rsidRPr="00557D2E">
        <w:rPr>
          <w:sz w:val="20"/>
          <w:szCs w:val="20"/>
          <w:lang w:val="en-US"/>
        </w:rPr>
        <w:lastRenderedPageBreak/>
        <w:t>NB</w:t>
      </w:r>
      <w:r w:rsidRPr="00557D2E">
        <w:rPr>
          <w:sz w:val="20"/>
          <w:szCs w:val="20"/>
        </w:rPr>
        <w:t xml:space="preserve">! </w:t>
      </w:r>
      <w:r w:rsidR="00801AB5" w:rsidRPr="00557D2E">
        <w:rPr>
          <w:sz w:val="20"/>
          <w:szCs w:val="20"/>
        </w:rPr>
        <w:t xml:space="preserve">Этиология: состоит в нарушении эмбрионального процесса </w:t>
      </w:r>
      <w:r w:rsidR="00C25B05" w:rsidRPr="00557D2E">
        <w:rPr>
          <w:sz w:val="20"/>
          <w:szCs w:val="20"/>
        </w:rPr>
        <w:t>формирования полового члена</w:t>
      </w:r>
      <w:r w:rsidR="00801AB5" w:rsidRPr="00557D2E">
        <w:rPr>
          <w:sz w:val="20"/>
          <w:szCs w:val="20"/>
        </w:rPr>
        <w:t xml:space="preserve">. Генетические факторы не установлены, однако </w:t>
      </w:r>
      <w:r w:rsidR="00C25B05" w:rsidRPr="00557D2E">
        <w:rPr>
          <w:sz w:val="20"/>
          <w:szCs w:val="20"/>
        </w:rPr>
        <w:t>данные патологии входя</w:t>
      </w:r>
      <w:r w:rsidR="00801AB5" w:rsidRPr="00557D2E">
        <w:rPr>
          <w:sz w:val="20"/>
          <w:szCs w:val="20"/>
        </w:rPr>
        <w:t xml:space="preserve">т в состав множества генетических синдромов, являясь определенным маркером </w:t>
      </w:r>
      <w:proofErr w:type="spellStart"/>
      <w:r w:rsidR="00801AB5" w:rsidRPr="00557D2E">
        <w:rPr>
          <w:sz w:val="20"/>
          <w:szCs w:val="20"/>
        </w:rPr>
        <w:t>дизэмбриогенеза</w:t>
      </w:r>
      <w:proofErr w:type="spellEnd"/>
      <w:r w:rsidR="00801AB5" w:rsidRPr="00557D2E">
        <w:rPr>
          <w:sz w:val="20"/>
          <w:szCs w:val="20"/>
        </w:rPr>
        <w:t xml:space="preserve">. </w:t>
      </w:r>
    </w:p>
    <w:p w:rsidR="00217061" w:rsidRPr="006F3AFE" w:rsidRDefault="00801AB5" w:rsidP="00557D2E">
      <w:pPr>
        <w:contextualSpacing/>
        <w:jc w:val="both"/>
        <w:rPr>
          <w:sz w:val="20"/>
          <w:szCs w:val="20"/>
        </w:rPr>
      </w:pPr>
      <w:r w:rsidRPr="00557D2E">
        <w:rPr>
          <w:sz w:val="20"/>
          <w:szCs w:val="20"/>
        </w:rPr>
        <w:t>Патогенез: основная роль отводится гормональным нарушениям андрогенов, механическим причинам (рубцовые изменения</w:t>
      </w:r>
      <w:r w:rsidR="009A7FAE" w:rsidRPr="00557D2E">
        <w:rPr>
          <w:sz w:val="20"/>
          <w:szCs w:val="20"/>
        </w:rPr>
        <w:t xml:space="preserve"> и</w:t>
      </w:r>
      <w:r w:rsidRPr="00557D2E">
        <w:rPr>
          <w:sz w:val="20"/>
          <w:szCs w:val="20"/>
        </w:rPr>
        <w:t xml:space="preserve"> </w:t>
      </w:r>
      <w:r w:rsidR="009A7FAE" w:rsidRPr="00557D2E">
        <w:rPr>
          <w:sz w:val="20"/>
          <w:szCs w:val="20"/>
        </w:rPr>
        <w:t>выраженный дефицит кожи полового члена</w:t>
      </w:r>
      <w:r w:rsidRPr="00557D2E">
        <w:rPr>
          <w:sz w:val="20"/>
          <w:szCs w:val="20"/>
        </w:rPr>
        <w:t xml:space="preserve">), дисплазии соединительной ткани. </w:t>
      </w:r>
      <w:proofErr w:type="spellStart"/>
      <w:r w:rsidRPr="00557D2E">
        <w:rPr>
          <w:sz w:val="20"/>
          <w:szCs w:val="20"/>
        </w:rPr>
        <w:t>Патоморфология</w:t>
      </w:r>
      <w:proofErr w:type="spellEnd"/>
      <w:r w:rsidRPr="00557D2E">
        <w:rPr>
          <w:sz w:val="20"/>
          <w:szCs w:val="20"/>
        </w:rPr>
        <w:t xml:space="preserve">: </w:t>
      </w:r>
      <w:r w:rsidR="009A7FAE" w:rsidRPr="00557D2E">
        <w:rPr>
          <w:sz w:val="20"/>
          <w:szCs w:val="20"/>
        </w:rPr>
        <w:t>Искривление ствола полового члена чаще всего возникает по причине формирования деформирующих эмбриональных соединительнотканных тяжей, либо рубцового изменения и выраженного дефицита кожи полового члена. При развитии скрытого полового члена, сам ствол погружен в окружающие мягкие т</w:t>
      </w:r>
      <w:r w:rsidR="006F3AFE">
        <w:rPr>
          <w:sz w:val="20"/>
          <w:szCs w:val="20"/>
        </w:rPr>
        <w:t>кани по выше описанным причинам</w:t>
      </w:r>
      <w:r w:rsidR="00B70405">
        <w:rPr>
          <w:sz w:val="20"/>
          <w:szCs w:val="20"/>
        </w:rPr>
        <w:t xml:space="preserve"> </w:t>
      </w:r>
      <w:r w:rsidR="00B70405" w:rsidRPr="00B70405">
        <w:rPr>
          <w:sz w:val="20"/>
          <w:szCs w:val="20"/>
        </w:rPr>
        <w:t>[</w:t>
      </w:r>
      <w:r w:rsidR="00B70405" w:rsidRPr="006F3AFE">
        <w:rPr>
          <w:sz w:val="20"/>
          <w:szCs w:val="20"/>
        </w:rPr>
        <w:t>1-9]</w:t>
      </w:r>
      <w:r w:rsidR="006F3AFE">
        <w:rPr>
          <w:sz w:val="20"/>
          <w:szCs w:val="20"/>
        </w:rPr>
        <w:t>.</w:t>
      </w:r>
    </w:p>
    <w:p w:rsidR="00557D2E" w:rsidRDefault="00557D2E" w:rsidP="00557D2E">
      <w:pPr>
        <w:contextualSpacing/>
        <w:jc w:val="both"/>
        <w:rPr>
          <w:sz w:val="20"/>
          <w:szCs w:val="20"/>
        </w:rPr>
      </w:pPr>
    </w:p>
    <w:p w:rsidR="008267A0" w:rsidRPr="00557D2E" w:rsidRDefault="008267A0" w:rsidP="00557D2E">
      <w:pPr>
        <w:contextualSpacing/>
        <w:jc w:val="both"/>
        <w:rPr>
          <w:sz w:val="20"/>
          <w:szCs w:val="20"/>
        </w:rPr>
      </w:pPr>
    </w:p>
    <w:p w:rsidR="00557D2E" w:rsidRPr="00557D2E" w:rsidRDefault="00217061" w:rsidP="00217061">
      <w:pPr>
        <w:numPr>
          <w:ilvl w:val="1"/>
          <w:numId w:val="1"/>
        </w:numPr>
        <w:ind w:left="0" w:firstLine="0"/>
        <w:contextualSpacing/>
        <w:rPr>
          <w:sz w:val="28"/>
          <w:szCs w:val="28"/>
        </w:rPr>
      </w:pPr>
      <w:r w:rsidRPr="00801AB5">
        <w:rPr>
          <w:b/>
          <w:sz w:val="28"/>
          <w:szCs w:val="28"/>
        </w:rPr>
        <w:t>Клиническая классификация.</w:t>
      </w:r>
      <w:r w:rsidR="00801AB5" w:rsidRPr="00801AB5">
        <w:rPr>
          <w:bCs/>
          <w:sz w:val="28"/>
          <w:szCs w:val="28"/>
        </w:rPr>
        <w:t xml:space="preserve"> </w:t>
      </w:r>
    </w:p>
    <w:p w:rsidR="00557D2E" w:rsidRDefault="00801AB5" w:rsidP="00557D2E">
      <w:pPr>
        <w:contextualSpacing/>
        <w:rPr>
          <w:bCs/>
          <w:sz w:val="28"/>
          <w:szCs w:val="28"/>
        </w:rPr>
      </w:pPr>
      <w:r w:rsidRPr="009C785A">
        <w:rPr>
          <w:bCs/>
          <w:sz w:val="28"/>
          <w:szCs w:val="28"/>
        </w:rPr>
        <w:t xml:space="preserve">1. </w:t>
      </w:r>
      <w:r w:rsidR="00765DA8">
        <w:rPr>
          <w:bCs/>
          <w:sz w:val="28"/>
          <w:szCs w:val="28"/>
        </w:rPr>
        <w:t>Искривление полового члена</w:t>
      </w:r>
      <w:r w:rsidRPr="009C785A">
        <w:rPr>
          <w:bCs/>
          <w:sz w:val="28"/>
          <w:szCs w:val="28"/>
        </w:rPr>
        <w:t>.</w:t>
      </w:r>
    </w:p>
    <w:p w:rsidR="00217061" w:rsidRDefault="00801AB5" w:rsidP="00557D2E">
      <w:pPr>
        <w:contextualSpacing/>
        <w:rPr>
          <w:sz w:val="28"/>
          <w:szCs w:val="28"/>
        </w:rPr>
      </w:pPr>
      <w:r w:rsidRPr="009C785A">
        <w:rPr>
          <w:bCs/>
          <w:sz w:val="28"/>
          <w:szCs w:val="28"/>
        </w:rPr>
        <w:t xml:space="preserve">2. </w:t>
      </w:r>
      <w:r w:rsidR="00765DA8">
        <w:rPr>
          <w:bCs/>
          <w:sz w:val="28"/>
          <w:szCs w:val="28"/>
        </w:rPr>
        <w:t>«Скрытый» половой член</w:t>
      </w:r>
      <w:r w:rsidRPr="009C785A">
        <w:rPr>
          <w:bCs/>
          <w:sz w:val="28"/>
          <w:szCs w:val="28"/>
        </w:rPr>
        <w:t>.</w:t>
      </w:r>
    </w:p>
    <w:p w:rsidR="00217061" w:rsidRDefault="00217061" w:rsidP="00217061">
      <w:pPr>
        <w:rPr>
          <w:sz w:val="28"/>
          <w:szCs w:val="28"/>
        </w:rPr>
      </w:pPr>
    </w:p>
    <w:p w:rsidR="00217061" w:rsidRPr="00DD61EA" w:rsidRDefault="00217061" w:rsidP="00217061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МЕТОДЫ, ПОДХОДЫ И ПРОЦЕДУРЫ ДИАГНОСТИКИ И ЛЕЧЕНИЯ</w:t>
      </w:r>
    </w:p>
    <w:p w:rsidR="008267A0" w:rsidRPr="008267A0" w:rsidRDefault="00217061" w:rsidP="00217061">
      <w:pPr>
        <w:numPr>
          <w:ilvl w:val="1"/>
          <w:numId w:val="2"/>
        </w:numPr>
        <w:ind w:left="0" w:firstLine="0"/>
        <w:contextualSpacing/>
        <w:rPr>
          <w:sz w:val="28"/>
          <w:szCs w:val="28"/>
        </w:rPr>
      </w:pPr>
      <w:r w:rsidRPr="00DD61EA">
        <w:rPr>
          <w:b/>
          <w:sz w:val="28"/>
          <w:szCs w:val="28"/>
        </w:rPr>
        <w:t>Цель проведения процедуры/</w:t>
      </w:r>
      <w:proofErr w:type="spellStart"/>
      <w:r w:rsidRPr="00DD61EA">
        <w:rPr>
          <w:b/>
          <w:sz w:val="28"/>
          <w:szCs w:val="28"/>
        </w:rPr>
        <w:t>вмещательства</w:t>
      </w:r>
      <w:proofErr w:type="spellEnd"/>
      <w:r w:rsidRPr="00DD61EA">
        <w:rPr>
          <w:b/>
          <w:sz w:val="28"/>
          <w:szCs w:val="28"/>
        </w:rPr>
        <w:t>:</w:t>
      </w:r>
      <w:r w:rsidR="00DD61EA" w:rsidRPr="00DD61EA">
        <w:rPr>
          <w:b/>
          <w:sz w:val="28"/>
          <w:szCs w:val="28"/>
        </w:rPr>
        <w:t xml:space="preserve"> </w:t>
      </w:r>
    </w:p>
    <w:p w:rsidR="00217061" w:rsidRDefault="008267A0" w:rsidP="008267A0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267A0">
        <w:rPr>
          <w:sz w:val="28"/>
          <w:szCs w:val="28"/>
        </w:rPr>
        <w:t>к</w:t>
      </w:r>
      <w:r w:rsidR="00765DA8" w:rsidRPr="008267A0">
        <w:rPr>
          <w:sz w:val="28"/>
          <w:szCs w:val="28"/>
        </w:rPr>
        <w:t>оррекция полового члена</w:t>
      </w:r>
      <w:r w:rsidR="00DD61EA" w:rsidRPr="008267A0">
        <w:rPr>
          <w:sz w:val="28"/>
          <w:szCs w:val="28"/>
        </w:rPr>
        <w:t>.</w:t>
      </w:r>
    </w:p>
    <w:p w:rsidR="00652CBF" w:rsidRPr="008267A0" w:rsidRDefault="00652CBF" w:rsidP="00652CBF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217061" w:rsidRDefault="00217061" w:rsidP="00217061">
      <w:pPr>
        <w:numPr>
          <w:ilvl w:val="1"/>
          <w:numId w:val="2"/>
        </w:numPr>
        <w:ind w:left="0" w:firstLine="0"/>
        <w:contextualSpacing/>
        <w:rPr>
          <w:sz w:val="28"/>
          <w:szCs w:val="28"/>
        </w:rPr>
      </w:pPr>
      <w:r w:rsidRPr="008267A0">
        <w:rPr>
          <w:b/>
          <w:sz w:val="28"/>
          <w:szCs w:val="28"/>
        </w:rPr>
        <w:t>Показания и противопоказания к процедуре/ вмешательству</w:t>
      </w:r>
      <w:r>
        <w:rPr>
          <w:sz w:val="28"/>
          <w:szCs w:val="28"/>
        </w:rPr>
        <w:t>:</w:t>
      </w:r>
    </w:p>
    <w:p w:rsidR="008267A0" w:rsidRPr="008267A0" w:rsidRDefault="00217061" w:rsidP="00217061">
      <w:pPr>
        <w:numPr>
          <w:ilvl w:val="1"/>
          <w:numId w:val="2"/>
        </w:numPr>
        <w:ind w:left="0" w:firstLine="0"/>
        <w:contextualSpacing/>
        <w:rPr>
          <w:b/>
          <w:sz w:val="28"/>
          <w:szCs w:val="28"/>
        </w:rPr>
      </w:pPr>
      <w:r w:rsidRPr="00DD61EA">
        <w:rPr>
          <w:b/>
          <w:sz w:val="28"/>
          <w:szCs w:val="28"/>
        </w:rPr>
        <w:t>Показания к процедуре/ вмешательству:</w:t>
      </w:r>
      <w:r w:rsidR="00DD61EA" w:rsidRPr="00DD61EA">
        <w:rPr>
          <w:sz w:val="28"/>
          <w:szCs w:val="28"/>
        </w:rPr>
        <w:t xml:space="preserve"> </w:t>
      </w:r>
    </w:p>
    <w:p w:rsidR="00217061" w:rsidRPr="004871DE" w:rsidRDefault="008267A0" w:rsidP="008267A0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а</w:t>
      </w:r>
      <w:r w:rsidR="00DD61EA" w:rsidRPr="008267A0">
        <w:rPr>
          <w:sz w:val="28"/>
          <w:szCs w:val="28"/>
        </w:rPr>
        <w:t xml:space="preserve">номалия </w:t>
      </w:r>
      <w:r w:rsidR="00765DA8" w:rsidRPr="008267A0">
        <w:rPr>
          <w:sz w:val="28"/>
          <w:szCs w:val="28"/>
        </w:rPr>
        <w:t>полового члена</w:t>
      </w:r>
      <w:r w:rsidR="00DD61EA" w:rsidRPr="008267A0">
        <w:rPr>
          <w:sz w:val="28"/>
          <w:szCs w:val="28"/>
        </w:rPr>
        <w:t>.</w:t>
      </w:r>
    </w:p>
    <w:p w:rsidR="004871DE" w:rsidRPr="008267A0" w:rsidRDefault="004871DE" w:rsidP="004871DE">
      <w:pPr>
        <w:pStyle w:val="a3"/>
        <w:tabs>
          <w:tab w:val="left" w:pos="567"/>
        </w:tabs>
        <w:ind w:left="0"/>
        <w:rPr>
          <w:b/>
          <w:sz w:val="28"/>
          <w:szCs w:val="28"/>
        </w:rPr>
      </w:pPr>
    </w:p>
    <w:p w:rsidR="008267A0" w:rsidRDefault="00217061" w:rsidP="008267A0">
      <w:pPr>
        <w:numPr>
          <w:ilvl w:val="1"/>
          <w:numId w:val="2"/>
        </w:numPr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4A0377">
        <w:rPr>
          <w:b/>
          <w:sz w:val="28"/>
          <w:szCs w:val="28"/>
        </w:rPr>
        <w:t>Противопоказания к процедуре/вмешательству:</w:t>
      </w:r>
      <w:r w:rsidR="004A0377">
        <w:rPr>
          <w:sz w:val="28"/>
          <w:szCs w:val="28"/>
        </w:rPr>
        <w:t xml:space="preserve"> </w:t>
      </w:r>
    </w:p>
    <w:p w:rsidR="00217061" w:rsidRDefault="008267A0" w:rsidP="008267A0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з</w:t>
      </w:r>
      <w:r w:rsidR="004A0377" w:rsidRPr="008267A0">
        <w:rPr>
          <w:sz w:val="28"/>
          <w:szCs w:val="28"/>
        </w:rPr>
        <w:t>аболевания органов сердечно-сосудистой системы и дыхания.</w:t>
      </w:r>
    </w:p>
    <w:p w:rsidR="004871DE" w:rsidRPr="008267A0" w:rsidRDefault="004871DE" w:rsidP="004871DE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03507F" w:rsidRDefault="00217061" w:rsidP="0003507F">
      <w:pPr>
        <w:numPr>
          <w:ilvl w:val="1"/>
          <w:numId w:val="2"/>
        </w:numPr>
        <w:ind w:left="0" w:firstLine="0"/>
        <w:contextualSpacing/>
        <w:rPr>
          <w:b/>
          <w:sz w:val="28"/>
          <w:szCs w:val="28"/>
        </w:rPr>
      </w:pPr>
      <w:r w:rsidRPr="006F3AFE">
        <w:rPr>
          <w:b/>
          <w:sz w:val="28"/>
          <w:szCs w:val="28"/>
        </w:rPr>
        <w:t>Перечень основных и дополнительных диагностических мероприятий:</w:t>
      </w:r>
    </w:p>
    <w:p w:rsidR="00C166F2" w:rsidRPr="0003507F" w:rsidRDefault="00C166F2" w:rsidP="0003507F">
      <w:pPr>
        <w:contextualSpacing/>
        <w:rPr>
          <w:b/>
          <w:sz w:val="28"/>
          <w:szCs w:val="28"/>
        </w:rPr>
      </w:pPr>
      <w:r w:rsidRPr="0003507F">
        <w:rPr>
          <w:b/>
          <w:sz w:val="28"/>
          <w:szCs w:val="28"/>
        </w:rPr>
        <w:t>Основные диагностические исследования:</w:t>
      </w:r>
    </w:p>
    <w:p w:rsidR="00C166F2" w:rsidRPr="006F3AFE" w:rsidRDefault="008267A0" w:rsidP="008267A0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 xml:space="preserve">ОАК </w:t>
      </w:r>
      <w:r w:rsidR="00652CBF" w:rsidRPr="006F3AFE">
        <w:rPr>
          <w:sz w:val="28"/>
          <w:szCs w:val="28"/>
        </w:rPr>
        <w:t>–</w:t>
      </w:r>
      <w:r w:rsidRPr="006F3AFE">
        <w:rPr>
          <w:sz w:val="28"/>
          <w:szCs w:val="28"/>
        </w:rPr>
        <w:t xml:space="preserve"> определение гемоглобина</w:t>
      </w:r>
      <w:r w:rsidR="00937389" w:rsidRPr="006F3AFE">
        <w:rPr>
          <w:sz w:val="28"/>
          <w:szCs w:val="28"/>
        </w:rPr>
        <w:t xml:space="preserve"> для контроля показателей крови в раннем и позднем послеоперационном периодах</w:t>
      </w:r>
      <w:r w:rsidR="006F3AFE" w:rsidRPr="006F3AFE">
        <w:rPr>
          <w:sz w:val="28"/>
          <w:szCs w:val="28"/>
        </w:rPr>
        <w:t>;</w:t>
      </w:r>
    </w:p>
    <w:p w:rsidR="00C166F2" w:rsidRPr="006F3AFE" w:rsidRDefault="008267A0" w:rsidP="004871D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 xml:space="preserve">ОАМ </w:t>
      </w:r>
      <w:r w:rsidR="00652CBF" w:rsidRPr="006F3AFE">
        <w:rPr>
          <w:sz w:val="28"/>
          <w:szCs w:val="28"/>
        </w:rPr>
        <w:t>–</w:t>
      </w:r>
      <w:r w:rsidRPr="006F3AFE">
        <w:rPr>
          <w:sz w:val="28"/>
          <w:szCs w:val="28"/>
        </w:rPr>
        <w:t xml:space="preserve"> </w:t>
      </w:r>
      <w:r w:rsidR="00652CBF" w:rsidRPr="006F3AFE">
        <w:rPr>
          <w:sz w:val="28"/>
          <w:szCs w:val="28"/>
        </w:rPr>
        <w:t>для контроля показателей крови в раннем и позднем послеоперационном периодах;</w:t>
      </w:r>
    </w:p>
    <w:p w:rsidR="00765DA8" w:rsidRPr="006F3AFE" w:rsidRDefault="00652CBF" w:rsidP="008267A0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п</w:t>
      </w:r>
      <w:r w:rsidR="008267A0" w:rsidRPr="006F3AFE">
        <w:rPr>
          <w:sz w:val="28"/>
          <w:szCs w:val="28"/>
        </w:rPr>
        <w:t>осев мочи на бактериурию</w:t>
      </w:r>
      <w:r w:rsidR="00861F3A" w:rsidRPr="006F3AFE">
        <w:rPr>
          <w:sz w:val="28"/>
          <w:szCs w:val="28"/>
        </w:rPr>
        <w:t>, с определением чувствительности к антибиотикам</w:t>
      </w:r>
      <w:r w:rsidR="006F3AFE" w:rsidRPr="006F3AFE">
        <w:rPr>
          <w:sz w:val="28"/>
          <w:szCs w:val="28"/>
        </w:rPr>
        <w:t>.</w:t>
      </w:r>
    </w:p>
    <w:p w:rsidR="008267A0" w:rsidRPr="006F3AFE" w:rsidRDefault="00C166F2" w:rsidP="00C166F2">
      <w:pPr>
        <w:jc w:val="both"/>
        <w:rPr>
          <w:b/>
          <w:sz w:val="28"/>
          <w:szCs w:val="28"/>
        </w:rPr>
      </w:pPr>
      <w:r w:rsidRPr="006F3AFE">
        <w:rPr>
          <w:b/>
          <w:sz w:val="28"/>
          <w:szCs w:val="28"/>
        </w:rPr>
        <w:t xml:space="preserve">Дополнительные диагностические исследования: </w:t>
      </w:r>
    </w:p>
    <w:p w:rsidR="006F3AFE" w:rsidRPr="006F3AFE" w:rsidRDefault="006F3AFE" w:rsidP="006F3AF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электрокардиография – по показаниям;</w:t>
      </w:r>
    </w:p>
    <w:p w:rsidR="006F3AFE" w:rsidRPr="006F3AFE" w:rsidRDefault="006F3AFE" w:rsidP="006F3AF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коагулограмма – по показаниям;</w:t>
      </w:r>
    </w:p>
    <w:p w:rsidR="006F3AFE" w:rsidRPr="006F3AFE" w:rsidRDefault="006F3AFE" w:rsidP="006F3AF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кровь на ВИЧ – по показаниям;</w:t>
      </w:r>
    </w:p>
    <w:p w:rsidR="006F3AFE" w:rsidRPr="006F3AFE" w:rsidRDefault="006F3AFE" w:rsidP="006F3AF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биохимический анализ крови – общий белок, общий билирубин и его фракции, определение АЛТ, АСТ, калий, кальций, хлор, натрий, железо, креатинин, мочевина, глюкоза (по показаниям);</w:t>
      </w:r>
    </w:p>
    <w:p w:rsidR="006F3AFE" w:rsidRPr="006F3AFE" w:rsidRDefault="006F3AFE" w:rsidP="006F3AFE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определение группы крови, резус-фактора – по показаниям;</w:t>
      </w:r>
    </w:p>
    <w:p w:rsidR="008267A0" w:rsidRPr="006F3AFE" w:rsidRDefault="00BC5A48" w:rsidP="008267A0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sz w:val="28"/>
          <w:szCs w:val="28"/>
        </w:rPr>
        <w:t>УЗИ органов брюшной полости и мочевыводящей системы</w:t>
      </w:r>
      <w:r w:rsidR="008267A0" w:rsidRPr="006F3AFE">
        <w:rPr>
          <w:sz w:val="28"/>
          <w:szCs w:val="28"/>
        </w:rPr>
        <w:t xml:space="preserve"> – </w:t>
      </w:r>
      <w:r w:rsidR="00B70405" w:rsidRPr="006F3AFE">
        <w:rPr>
          <w:sz w:val="28"/>
          <w:szCs w:val="28"/>
        </w:rPr>
        <w:t xml:space="preserve">для определения состояния органов брюшной </w:t>
      </w:r>
      <w:r w:rsidR="006F3AFE" w:rsidRPr="006F3AFE">
        <w:rPr>
          <w:sz w:val="28"/>
          <w:szCs w:val="28"/>
        </w:rPr>
        <w:t>полости и мочевыводящей системы (при необходимости);</w:t>
      </w:r>
    </w:p>
    <w:p w:rsidR="008267A0" w:rsidRPr="006F3AFE" w:rsidRDefault="006F3AFE" w:rsidP="008267A0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F3AFE">
        <w:rPr>
          <w:bCs/>
          <w:sz w:val="28"/>
          <w:szCs w:val="28"/>
        </w:rPr>
        <w:t>м</w:t>
      </w:r>
      <w:r w:rsidR="00765DA8" w:rsidRPr="006F3AFE">
        <w:rPr>
          <w:bCs/>
          <w:sz w:val="28"/>
          <w:szCs w:val="28"/>
        </w:rPr>
        <w:t>икционная</w:t>
      </w:r>
      <w:proofErr w:type="spellEnd"/>
      <w:r w:rsidR="00765DA8" w:rsidRPr="006F3AFE">
        <w:rPr>
          <w:bCs/>
          <w:sz w:val="28"/>
          <w:szCs w:val="28"/>
        </w:rPr>
        <w:t xml:space="preserve"> </w:t>
      </w:r>
      <w:proofErr w:type="spellStart"/>
      <w:r w:rsidR="00765DA8" w:rsidRPr="006F3AFE">
        <w:rPr>
          <w:bCs/>
          <w:sz w:val="28"/>
          <w:szCs w:val="28"/>
        </w:rPr>
        <w:t>цисто</w:t>
      </w:r>
      <w:r w:rsidR="00BC2C16" w:rsidRPr="006F3AFE">
        <w:rPr>
          <w:bCs/>
          <w:sz w:val="28"/>
          <w:szCs w:val="28"/>
        </w:rPr>
        <w:t>уретро</w:t>
      </w:r>
      <w:r w:rsidR="00765DA8" w:rsidRPr="006F3AFE">
        <w:rPr>
          <w:bCs/>
          <w:sz w:val="28"/>
          <w:szCs w:val="28"/>
        </w:rPr>
        <w:t>графия</w:t>
      </w:r>
      <w:proofErr w:type="spellEnd"/>
      <w:r w:rsidR="008267A0" w:rsidRPr="006F3AFE">
        <w:rPr>
          <w:bCs/>
          <w:sz w:val="28"/>
          <w:szCs w:val="28"/>
        </w:rPr>
        <w:t xml:space="preserve"> </w:t>
      </w:r>
      <w:r w:rsidR="00B70405" w:rsidRPr="006F3AFE">
        <w:rPr>
          <w:bCs/>
          <w:sz w:val="28"/>
          <w:szCs w:val="28"/>
        </w:rPr>
        <w:t>–</w:t>
      </w:r>
      <w:r w:rsidR="008267A0" w:rsidRPr="006F3AFE">
        <w:rPr>
          <w:bCs/>
          <w:sz w:val="28"/>
          <w:szCs w:val="28"/>
        </w:rPr>
        <w:t xml:space="preserve"> </w:t>
      </w:r>
      <w:r w:rsidR="00B70405" w:rsidRPr="006F3AFE">
        <w:rPr>
          <w:bCs/>
          <w:sz w:val="28"/>
          <w:szCs w:val="28"/>
        </w:rPr>
        <w:t>для определения состояния нижних мочевых путей</w:t>
      </w:r>
      <w:r w:rsidRPr="006F3AFE">
        <w:rPr>
          <w:bCs/>
          <w:sz w:val="28"/>
          <w:szCs w:val="28"/>
        </w:rPr>
        <w:t xml:space="preserve"> (по показаниям)</w:t>
      </w:r>
      <w:r w:rsidR="008267A0" w:rsidRPr="006F3AFE">
        <w:rPr>
          <w:bCs/>
          <w:sz w:val="28"/>
          <w:szCs w:val="28"/>
        </w:rPr>
        <w:t>;</w:t>
      </w:r>
    </w:p>
    <w:p w:rsidR="00C166F2" w:rsidRPr="004871DE" w:rsidRDefault="008267A0" w:rsidP="008267A0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F3AFE">
        <w:rPr>
          <w:bCs/>
          <w:sz w:val="28"/>
          <w:szCs w:val="28"/>
        </w:rPr>
        <w:t>МРТ</w:t>
      </w:r>
      <w:r w:rsidR="00765DA8" w:rsidRPr="006F3AFE">
        <w:rPr>
          <w:bCs/>
          <w:sz w:val="28"/>
          <w:szCs w:val="28"/>
        </w:rPr>
        <w:t xml:space="preserve"> органов малого таза</w:t>
      </w:r>
      <w:r w:rsidRPr="006F3AFE">
        <w:rPr>
          <w:bCs/>
          <w:sz w:val="28"/>
          <w:szCs w:val="28"/>
        </w:rPr>
        <w:t xml:space="preserve"> </w:t>
      </w:r>
      <w:r w:rsidR="00B70405" w:rsidRPr="006F3AFE">
        <w:rPr>
          <w:bCs/>
          <w:sz w:val="28"/>
          <w:szCs w:val="28"/>
        </w:rPr>
        <w:t>–</w:t>
      </w:r>
      <w:r w:rsidRPr="006F3AFE">
        <w:rPr>
          <w:bCs/>
          <w:sz w:val="28"/>
          <w:szCs w:val="28"/>
        </w:rPr>
        <w:t xml:space="preserve"> </w:t>
      </w:r>
      <w:r w:rsidR="00B70405" w:rsidRPr="006F3AFE">
        <w:rPr>
          <w:bCs/>
          <w:sz w:val="28"/>
          <w:szCs w:val="28"/>
        </w:rPr>
        <w:t>для исключения патологий органов половой и мочевыводящей систем</w:t>
      </w:r>
      <w:r w:rsidR="006F3AFE" w:rsidRPr="006F3AFE">
        <w:rPr>
          <w:bCs/>
          <w:sz w:val="28"/>
          <w:szCs w:val="28"/>
        </w:rPr>
        <w:t xml:space="preserve"> (по показаниям)</w:t>
      </w:r>
      <w:r w:rsidR="00C166F2" w:rsidRPr="006F3AFE">
        <w:rPr>
          <w:bCs/>
          <w:sz w:val="28"/>
          <w:szCs w:val="28"/>
        </w:rPr>
        <w:t>.</w:t>
      </w:r>
    </w:p>
    <w:p w:rsidR="004871DE" w:rsidRPr="006F3AFE" w:rsidRDefault="004871DE" w:rsidP="004871DE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217061" w:rsidRPr="006D1692" w:rsidRDefault="00217061" w:rsidP="00217061">
      <w:pPr>
        <w:numPr>
          <w:ilvl w:val="1"/>
          <w:numId w:val="2"/>
        </w:numPr>
        <w:ind w:left="0" w:firstLine="0"/>
        <w:contextualSpacing/>
        <w:rPr>
          <w:b/>
          <w:sz w:val="28"/>
          <w:szCs w:val="28"/>
        </w:rPr>
      </w:pPr>
      <w:r w:rsidRPr="006F3AFE">
        <w:rPr>
          <w:b/>
          <w:sz w:val="28"/>
          <w:szCs w:val="28"/>
        </w:rPr>
        <w:t>Требования</w:t>
      </w:r>
      <w:r w:rsidR="00953C95" w:rsidRPr="006F3AFE">
        <w:rPr>
          <w:b/>
          <w:sz w:val="28"/>
          <w:szCs w:val="28"/>
        </w:rPr>
        <w:t xml:space="preserve"> </w:t>
      </w:r>
      <w:r w:rsidRPr="006F3AFE">
        <w:rPr>
          <w:b/>
          <w:sz w:val="28"/>
          <w:szCs w:val="28"/>
        </w:rPr>
        <w:t>к проведению процедуры/вмешательства</w:t>
      </w:r>
      <w:r w:rsidRPr="006D1692">
        <w:rPr>
          <w:b/>
          <w:sz w:val="28"/>
          <w:szCs w:val="28"/>
        </w:rPr>
        <w:t>:</w:t>
      </w:r>
    </w:p>
    <w:p w:rsidR="002573B5" w:rsidRDefault="00306ED5" w:rsidP="002170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</w:t>
      </w:r>
      <w:r w:rsidR="00217061">
        <w:rPr>
          <w:rFonts w:eastAsia="Calibri"/>
          <w:sz w:val="28"/>
          <w:szCs w:val="28"/>
          <w:lang w:eastAsia="en-US"/>
        </w:rPr>
        <w:t>словия для проведения процедуры/вмешательства</w:t>
      </w:r>
      <w:r>
        <w:rPr>
          <w:rFonts w:eastAsia="Calibri"/>
          <w:sz w:val="28"/>
          <w:szCs w:val="28"/>
          <w:lang w:eastAsia="en-US"/>
        </w:rPr>
        <w:t>:</w:t>
      </w:r>
    </w:p>
    <w:p w:rsidR="002573B5" w:rsidRPr="008267A0" w:rsidRDefault="008267A0" w:rsidP="008267A0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C6776A" w:rsidRPr="008267A0">
        <w:rPr>
          <w:rFonts w:eastAsia="Calibri"/>
          <w:sz w:val="28"/>
          <w:szCs w:val="28"/>
          <w:lang w:eastAsia="en-US"/>
        </w:rPr>
        <w:t xml:space="preserve">аличие </w:t>
      </w:r>
      <w:r w:rsidR="002573B5" w:rsidRPr="008267A0">
        <w:rPr>
          <w:rFonts w:eastAsia="Calibri"/>
          <w:sz w:val="28"/>
          <w:szCs w:val="28"/>
          <w:lang w:eastAsia="en-US"/>
        </w:rPr>
        <w:t>о</w:t>
      </w:r>
      <w:r w:rsidR="00C6776A" w:rsidRPr="008267A0">
        <w:rPr>
          <w:rFonts w:eastAsia="Calibri"/>
          <w:sz w:val="28"/>
          <w:szCs w:val="28"/>
          <w:lang w:eastAsia="en-US"/>
        </w:rPr>
        <w:t>тделени</w:t>
      </w:r>
      <w:r>
        <w:rPr>
          <w:rFonts w:eastAsia="Calibri"/>
          <w:sz w:val="28"/>
          <w:szCs w:val="28"/>
          <w:lang w:eastAsia="en-US"/>
        </w:rPr>
        <w:t>я</w:t>
      </w:r>
      <w:r w:rsidR="00306ED5" w:rsidRPr="008267A0">
        <w:rPr>
          <w:rFonts w:eastAsia="Calibri"/>
          <w:sz w:val="28"/>
          <w:szCs w:val="28"/>
          <w:lang w:eastAsia="en-US"/>
        </w:rPr>
        <w:t xml:space="preserve"> хирургического профиля с операционным блоком</w:t>
      </w:r>
      <w:r w:rsidR="00C6776A" w:rsidRPr="008267A0">
        <w:rPr>
          <w:rFonts w:eastAsia="Calibri"/>
          <w:sz w:val="28"/>
          <w:szCs w:val="28"/>
          <w:lang w:eastAsia="en-US"/>
        </w:rPr>
        <w:t xml:space="preserve"> и</w:t>
      </w:r>
      <w:r w:rsidR="002573B5" w:rsidRPr="008267A0">
        <w:rPr>
          <w:rFonts w:eastAsia="Calibri"/>
          <w:sz w:val="28"/>
          <w:szCs w:val="28"/>
          <w:lang w:eastAsia="en-US"/>
        </w:rPr>
        <w:t xml:space="preserve"> </w:t>
      </w:r>
      <w:r w:rsidR="00C6776A" w:rsidRPr="008267A0">
        <w:rPr>
          <w:sz w:val="28"/>
          <w:szCs w:val="28"/>
        </w:rPr>
        <w:t>отделении</w:t>
      </w:r>
      <w:r w:rsidR="002573B5" w:rsidRPr="008267A0">
        <w:rPr>
          <w:sz w:val="28"/>
          <w:szCs w:val="28"/>
        </w:rPr>
        <w:t xml:space="preserve"> интенсивной терапии и реанимации</w:t>
      </w:r>
      <w:r w:rsidR="0003507F">
        <w:rPr>
          <w:sz w:val="28"/>
          <w:szCs w:val="28"/>
        </w:rPr>
        <w:t xml:space="preserve"> (или ПИТ палата)</w:t>
      </w:r>
      <w:r w:rsidR="002573B5" w:rsidRPr="008267A0">
        <w:rPr>
          <w:b/>
          <w:sz w:val="28"/>
          <w:szCs w:val="28"/>
        </w:rPr>
        <w:t>.</w:t>
      </w:r>
    </w:p>
    <w:p w:rsidR="00C6776A" w:rsidRPr="008267A0" w:rsidRDefault="002573B5" w:rsidP="008267A0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8267A0">
        <w:rPr>
          <w:rFonts w:eastAsia="Calibri"/>
          <w:sz w:val="28"/>
          <w:szCs w:val="28"/>
          <w:lang w:eastAsia="en-US"/>
        </w:rPr>
        <w:t xml:space="preserve">наличие </w:t>
      </w:r>
      <w:r w:rsidR="00765DA8" w:rsidRPr="008267A0">
        <w:rPr>
          <w:rFonts w:eastAsia="Calibri"/>
          <w:sz w:val="28"/>
          <w:szCs w:val="28"/>
          <w:lang w:eastAsia="en-US"/>
        </w:rPr>
        <w:t>микрохирургического набора инструментов</w:t>
      </w:r>
      <w:r w:rsidRPr="008267A0">
        <w:rPr>
          <w:rFonts w:eastAsia="Calibri"/>
          <w:sz w:val="28"/>
          <w:szCs w:val="28"/>
          <w:lang w:eastAsia="en-US"/>
        </w:rPr>
        <w:t>.</w:t>
      </w:r>
    </w:p>
    <w:p w:rsidR="00C6776A" w:rsidRDefault="004871DE" w:rsidP="008267A0">
      <w:pPr>
        <w:tabs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4871DE">
        <w:rPr>
          <w:rFonts w:eastAsia="Calibri"/>
          <w:b/>
          <w:sz w:val="28"/>
          <w:szCs w:val="28"/>
          <w:lang w:eastAsia="en-US"/>
        </w:rPr>
        <w:t>П</w:t>
      </w:r>
      <w:r w:rsidR="00C6776A" w:rsidRPr="004871DE">
        <w:rPr>
          <w:rFonts w:eastAsia="Calibri"/>
          <w:b/>
          <w:sz w:val="28"/>
          <w:szCs w:val="28"/>
          <w:lang w:eastAsia="en-US"/>
        </w:rPr>
        <w:t>роцедур</w:t>
      </w:r>
      <w:r w:rsidRPr="004871DE">
        <w:rPr>
          <w:rFonts w:eastAsia="Calibri"/>
          <w:b/>
          <w:sz w:val="28"/>
          <w:szCs w:val="28"/>
          <w:lang w:eastAsia="en-US"/>
        </w:rPr>
        <w:t>а</w:t>
      </w:r>
      <w:r w:rsidR="00C6776A" w:rsidRPr="004871DE">
        <w:rPr>
          <w:rFonts w:eastAsia="Calibri"/>
          <w:b/>
          <w:sz w:val="28"/>
          <w:szCs w:val="28"/>
          <w:lang w:eastAsia="en-US"/>
        </w:rPr>
        <w:t xml:space="preserve"> (вмешательства</w:t>
      </w:r>
      <w:r>
        <w:rPr>
          <w:rFonts w:eastAsia="Calibri"/>
          <w:sz w:val="28"/>
          <w:szCs w:val="28"/>
          <w:lang w:eastAsia="en-US"/>
        </w:rPr>
        <w:t>):</w:t>
      </w:r>
    </w:p>
    <w:p w:rsidR="00C6776A" w:rsidRPr="008267A0" w:rsidRDefault="00765DA8" w:rsidP="008267A0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8267A0">
        <w:rPr>
          <w:rFonts w:eastAsia="Calibri"/>
          <w:sz w:val="28"/>
          <w:szCs w:val="28"/>
          <w:lang w:eastAsia="en-US"/>
        </w:rPr>
        <w:t>реконструктивно-пластическая операция с устранением косметических и функциональных дефектов полового члена</w:t>
      </w:r>
      <w:r w:rsidR="00057522" w:rsidRPr="008267A0">
        <w:rPr>
          <w:rFonts w:eastAsia="Calibri"/>
          <w:sz w:val="28"/>
          <w:szCs w:val="28"/>
          <w:lang w:eastAsia="en-US"/>
        </w:rPr>
        <w:t>.</w:t>
      </w:r>
    </w:p>
    <w:p w:rsidR="00C6776A" w:rsidRDefault="008267A0" w:rsidP="00217061">
      <w:pPr>
        <w:jc w:val="both"/>
        <w:rPr>
          <w:rFonts w:eastAsia="Calibri"/>
          <w:b/>
          <w:sz w:val="28"/>
          <w:szCs w:val="28"/>
          <w:lang w:eastAsia="en-US"/>
        </w:rPr>
      </w:pPr>
      <w:r w:rsidRPr="008267A0">
        <w:rPr>
          <w:rFonts w:eastAsia="Calibri"/>
          <w:b/>
          <w:sz w:val="28"/>
          <w:szCs w:val="28"/>
          <w:lang w:eastAsia="en-US"/>
        </w:rPr>
        <w:t>М</w:t>
      </w:r>
      <w:r w:rsidR="002573B5" w:rsidRPr="008267A0">
        <w:rPr>
          <w:rFonts w:eastAsia="Calibri"/>
          <w:b/>
          <w:sz w:val="28"/>
          <w:szCs w:val="28"/>
          <w:lang w:eastAsia="en-US"/>
        </w:rPr>
        <w:t>едикаментозное лечение</w:t>
      </w:r>
      <w:r w:rsidR="00BC2C16">
        <w:rPr>
          <w:rFonts w:eastAsia="Calibri"/>
          <w:b/>
          <w:sz w:val="28"/>
          <w:szCs w:val="28"/>
          <w:lang w:eastAsia="en-US"/>
        </w:rPr>
        <w:t>:</w:t>
      </w:r>
    </w:p>
    <w:p w:rsidR="002A419A" w:rsidRDefault="0003507F" w:rsidP="00BC2C16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Основные медикаменты</w:t>
      </w:r>
      <w:r w:rsidR="002A419A">
        <w:rPr>
          <w:rFonts w:eastAsia="Calibri"/>
          <w:b/>
          <w:sz w:val="28"/>
          <w:szCs w:val="28"/>
          <w:lang w:eastAsia="en-US"/>
        </w:rPr>
        <w:t xml:space="preserve"> </w:t>
      </w:r>
      <w:r w:rsidR="001133A5" w:rsidRPr="002A419A">
        <w:rPr>
          <w:rFonts w:eastAsia="Calibri"/>
          <w:sz w:val="28"/>
          <w:szCs w:val="28"/>
          <w:lang w:eastAsia="en-US"/>
        </w:rPr>
        <w:t xml:space="preserve">для получения благоприятных условий формирования косметического эффекта, а также профилактики послеоперационного обострения </w:t>
      </w:r>
      <w:proofErr w:type="spellStart"/>
      <w:r w:rsidR="001133A5" w:rsidRPr="002A419A">
        <w:rPr>
          <w:rFonts w:eastAsia="Calibri"/>
          <w:sz w:val="28"/>
          <w:szCs w:val="28"/>
          <w:lang w:eastAsia="en-US"/>
        </w:rPr>
        <w:t>цистоуретрита</w:t>
      </w:r>
      <w:proofErr w:type="spellEnd"/>
      <w:r w:rsidR="001133A5" w:rsidRPr="002A419A">
        <w:rPr>
          <w:rFonts w:eastAsia="Calibri"/>
          <w:sz w:val="28"/>
          <w:szCs w:val="28"/>
          <w:lang w:eastAsia="en-US"/>
        </w:rPr>
        <w:t xml:space="preserve"> и нагноения раны</w:t>
      </w:r>
      <w:r>
        <w:rPr>
          <w:rFonts w:eastAsia="Calibri"/>
          <w:sz w:val="28"/>
          <w:szCs w:val="28"/>
          <w:lang w:eastAsia="en-US"/>
        </w:rPr>
        <w:t>:</w:t>
      </w:r>
    </w:p>
    <w:p w:rsidR="001133A5" w:rsidRPr="001133A5" w:rsidRDefault="006F3AFE" w:rsidP="001133A5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1133A5">
        <w:rPr>
          <w:rFonts w:eastAsia="Calibri"/>
          <w:b/>
          <w:sz w:val="28"/>
          <w:szCs w:val="28"/>
          <w:lang w:eastAsia="en-US"/>
        </w:rPr>
        <w:t>а</w:t>
      </w:r>
      <w:r w:rsidR="001133A5" w:rsidRPr="001133A5">
        <w:rPr>
          <w:rFonts w:eastAsia="Calibri"/>
          <w:b/>
          <w:sz w:val="28"/>
          <w:szCs w:val="28"/>
          <w:lang w:eastAsia="en-US"/>
        </w:rPr>
        <w:t>нтибактериальная</w:t>
      </w:r>
      <w:r w:rsidR="00057563">
        <w:rPr>
          <w:rFonts w:eastAsia="Calibri"/>
          <w:b/>
          <w:sz w:val="28"/>
          <w:szCs w:val="28"/>
          <w:lang w:eastAsia="en-US"/>
        </w:rPr>
        <w:t xml:space="preserve"> </w:t>
      </w:r>
      <w:r w:rsidR="001133A5" w:rsidRPr="001133A5">
        <w:rPr>
          <w:rFonts w:eastAsia="Calibri"/>
          <w:b/>
          <w:sz w:val="28"/>
          <w:szCs w:val="28"/>
          <w:lang w:eastAsia="en-US"/>
        </w:rPr>
        <w:t>с целью профилактики послеоперационных осложнений и для предоперационной подгото</w:t>
      </w:r>
      <w:r w:rsidR="001133A5">
        <w:rPr>
          <w:rFonts w:eastAsia="Calibri"/>
          <w:b/>
          <w:sz w:val="28"/>
          <w:szCs w:val="28"/>
          <w:lang w:eastAsia="en-US"/>
        </w:rPr>
        <w:t>вки</w:t>
      </w:r>
      <w:r w:rsidR="001133A5" w:rsidRPr="001133A5">
        <w:rPr>
          <w:rFonts w:eastAsia="Calibri"/>
          <w:b/>
          <w:sz w:val="28"/>
          <w:szCs w:val="28"/>
          <w:lang w:eastAsia="en-US"/>
        </w:rPr>
        <w:t>:</w:t>
      </w:r>
    </w:p>
    <w:p w:rsidR="001133A5" w:rsidRPr="004871DE" w:rsidRDefault="001133A5" w:rsidP="009B6D00">
      <w:pPr>
        <w:pStyle w:val="a3"/>
        <w:numPr>
          <w:ilvl w:val="0"/>
          <w:numId w:val="23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71DE">
        <w:rPr>
          <w:rFonts w:eastAsia="Calibri"/>
          <w:sz w:val="28"/>
          <w:szCs w:val="28"/>
          <w:lang w:eastAsia="en-US"/>
        </w:rPr>
        <w:t>цефалоспорины</w:t>
      </w:r>
      <w:proofErr w:type="spellEnd"/>
      <w:r w:rsidRPr="004871DE">
        <w:rPr>
          <w:rFonts w:eastAsia="Calibri"/>
          <w:sz w:val="28"/>
          <w:szCs w:val="28"/>
          <w:lang w:eastAsia="en-US"/>
        </w:rPr>
        <w:t xml:space="preserve"> </w:t>
      </w:r>
      <w:r w:rsidR="006A46FB" w:rsidRPr="006A46FB">
        <w:rPr>
          <w:rFonts w:eastAsia="Calibri"/>
          <w:color w:val="548DD4" w:themeColor="text2" w:themeTint="99"/>
          <w:sz w:val="28"/>
          <w:szCs w:val="28"/>
          <w:lang w:eastAsia="en-US"/>
        </w:rPr>
        <w:t>I-</w:t>
      </w:r>
      <w:r w:rsidRPr="004871DE">
        <w:rPr>
          <w:rFonts w:eastAsia="Calibri"/>
          <w:sz w:val="28"/>
          <w:szCs w:val="28"/>
          <w:lang w:eastAsia="en-US"/>
        </w:rPr>
        <w:t>II</w:t>
      </w:r>
      <w:r w:rsidRPr="004871DE">
        <w:rPr>
          <w:rFonts w:eastAsia="Calibri"/>
          <w:sz w:val="28"/>
          <w:szCs w:val="28"/>
          <w:lang w:val="en-US" w:eastAsia="en-US"/>
        </w:rPr>
        <w:t>I</w:t>
      </w:r>
      <w:r w:rsidRPr="004871DE">
        <w:rPr>
          <w:rFonts w:eastAsia="Calibri"/>
          <w:sz w:val="28"/>
          <w:szCs w:val="28"/>
          <w:lang w:eastAsia="en-US"/>
        </w:rPr>
        <w:t xml:space="preserve"> поколения, профилактика </w:t>
      </w:r>
      <w:proofErr w:type="spellStart"/>
      <w:proofErr w:type="gramStart"/>
      <w:r w:rsidRPr="004871DE">
        <w:rPr>
          <w:rFonts w:eastAsia="Calibri"/>
          <w:sz w:val="28"/>
          <w:szCs w:val="28"/>
          <w:lang w:eastAsia="en-US"/>
        </w:rPr>
        <w:t>п</w:t>
      </w:r>
      <w:proofErr w:type="spellEnd"/>
      <w:proofErr w:type="gramEnd"/>
      <w:r w:rsidRPr="004871DE">
        <w:rPr>
          <w:rFonts w:eastAsia="Calibri"/>
          <w:sz w:val="28"/>
          <w:szCs w:val="28"/>
          <w:lang w:eastAsia="en-US"/>
        </w:rPr>
        <w:t xml:space="preserve">/о обострения </w:t>
      </w:r>
      <w:proofErr w:type="spellStart"/>
      <w:r w:rsidRPr="004871DE">
        <w:rPr>
          <w:rFonts w:eastAsia="Calibri"/>
          <w:sz w:val="28"/>
          <w:szCs w:val="28"/>
          <w:lang w:eastAsia="en-US"/>
        </w:rPr>
        <w:t>цистоуретрита</w:t>
      </w:r>
      <w:proofErr w:type="spellEnd"/>
      <w:r w:rsidRPr="004871DE">
        <w:rPr>
          <w:rFonts w:eastAsia="Calibri"/>
          <w:sz w:val="28"/>
          <w:szCs w:val="28"/>
          <w:lang w:eastAsia="en-US"/>
        </w:rPr>
        <w:t xml:space="preserve"> и нагноения раны.</w:t>
      </w:r>
    </w:p>
    <w:p w:rsidR="008E0C40" w:rsidRPr="008E0C40" w:rsidRDefault="008E0C40" w:rsidP="009B6D00">
      <w:pPr>
        <w:pStyle w:val="a3"/>
        <w:tabs>
          <w:tab w:val="left" w:pos="0"/>
          <w:tab w:val="left" w:pos="567"/>
          <w:tab w:val="left" w:pos="1134"/>
        </w:tabs>
        <w:ind w:left="0"/>
        <w:jc w:val="both"/>
        <w:rPr>
          <w:rFonts w:eastAsia="Calibri"/>
          <w:i/>
          <w:sz w:val="28"/>
          <w:szCs w:val="28"/>
          <w:lang w:eastAsia="en-US"/>
        </w:rPr>
      </w:pPr>
      <w:r w:rsidRPr="008E0C40">
        <w:rPr>
          <w:rFonts w:eastAsia="Calibri"/>
          <w:i/>
          <w:sz w:val="28"/>
          <w:szCs w:val="28"/>
          <w:lang w:eastAsia="en-US"/>
        </w:rPr>
        <w:t xml:space="preserve">Или </w:t>
      </w:r>
    </w:p>
    <w:p w:rsidR="001133A5" w:rsidRPr="006A46FB" w:rsidRDefault="006A46FB" w:rsidP="009B6D00">
      <w:pPr>
        <w:pStyle w:val="a3"/>
        <w:numPr>
          <w:ilvl w:val="0"/>
          <w:numId w:val="23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trike/>
          <w:sz w:val="28"/>
          <w:szCs w:val="28"/>
          <w:lang w:eastAsia="en-US"/>
        </w:rPr>
      </w:pPr>
      <w:proofErr w:type="spellStart"/>
      <w:r w:rsidRPr="006A46FB">
        <w:rPr>
          <w:rFonts w:eastAsia="Calibri"/>
          <w:color w:val="548DD4" w:themeColor="text2" w:themeTint="99"/>
          <w:sz w:val="28"/>
          <w:szCs w:val="28"/>
          <w:lang w:eastAsia="en-US"/>
        </w:rPr>
        <w:t>Карбопенемы</w:t>
      </w:r>
      <w:proofErr w:type="spellEnd"/>
      <w:r w:rsidR="00FB4276" w:rsidRPr="008D4D87">
        <w:rPr>
          <w:rFonts w:eastAsia="Calibri"/>
          <w:sz w:val="28"/>
          <w:szCs w:val="28"/>
          <w:lang w:eastAsia="en-US"/>
        </w:rPr>
        <w:t xml:space="preserve"> </w:t>
      </w:r>
      <w:r w:rsidR="008D4D87" w:rsidRPr="006A46FB">
        <w:rPr>
          <w:rFonts w:eastAsia="Calibri"/>
          <w:strike/>
          <w:sz w:val="28"/>
          <w:szCs w:val="28"/>
          <w:lang w:eastAsia="en-US"/>
        </w:rPr>
        <w:t xml:space="preserve">для </w:t>
      </w:r>
      <w:proofErr w:type="spellStart"/>
      <w:r w:rsidR="008D4D87" w:rsidRPr="006A46FB">
        <w:rPr>
          <w:rFonts w:eastAsia="Calibri"/>
          <w:strike/>
          <w:sz w:val="28"/>
          <w:szCs w:val="28"/>
          <w:lang w:eastAsia="en-US"/>
        </w:rPr>
        <w:t>антибиотикопрофилактики</w:t>
      </w:r>
      <w:proofErr w:type="spellEnd"/>
      <w:r w:rsidR="008D4D87" w:rsidRPr="008D4D87">
        <w:rPr>
          <w:rFonts w:eastAsia="Calibri"/>
          <w:sz w:val="28"/>
          <w:szCs w:val="28"/>
          <w:lang w:eastAsia="en-US"/>
        </w:rPr>
        <w:t xml:space="preserve"> </w:t>
      </w:r>
      <w:r w:rsidR="00FB4276" w:rsidRPr="008D4D87">
        <w:rPr>
          <w:rFonts w:eastAsia="Calibri"/>
          <w:sz w:val="28"/>
          <w:szCs w:val="28"/>
          <w:lang w:eastAsia="en-US"/>
        </w:rPr>
        <w:t xml:space="preserve">при выявленном возбудителе с учетом </w:t>
      </w:r>
      <w:proofErr w:type="spellStart"/>
      <w:r w:rsidR="00FB4276" w:rsidRPr="008D4D87">
        <w:rPr>
          <w:rFonts w:eastAsia="Calibri"/>
          <w:sz w:val="28"/>
          <w:szCs w:val="28"/>
          <w:lang w:eastAsia="en-US"/>
        </w:rPr>
        <w:t>антибиотикорезистентности</w:t>
      </w:r>
      <w:proofErr w:type="spellEnd"/>
      <w:r w:rsidR="001133A5" w:rsidRPr="008D4D87">
        <w:rPr>
          <w:rFonts w:eastAsia="Calibri"/>
          <w:sz w:val="28"/>
          <w:szCs w:val="28"/>
          <w:lang w:eastAsia="en-US"/>
        </w:rPr>
        <w:t xml:space="preserve">, </w:t>
      </w:r>
      <w:r w:rsidR="001133A5" w:rsidRPr="006A46FB">
        <w:rPr>
          <w:rFonts w:eastAsia="Calibri"/>
          <w:strike/>
          <w:sz w:val="28"/>
          <w:szCs w:val="28"/>
          <w:lang w:eastAsia="en-US"/>
        </w:rPr>
        <w:t xml:space="preserve">профилактика </w:t>
      </w:r>
      <w:proofErr w:type="spellStart"/>
      <w:proofErr w:type="gramStart"/>
      <w:r w:rsidR="001133A5" w:rsidRPr="006A46FB">
        <w:rPr>
          <w:rFonts w:eastAsia="Calibri"/>
          <w:strike/>
          <w:sz w:val="28"/>
          <w:szCs w:val="28"/>
          <w:lang w:eastAsia="en-US"/>
        </w:rPr>
        <w:t>п</w:t>
      </w:r>
      <w:proofErr w:type="spellEnd"/>
      <w:proofErr w:type="gramEnd"/>
      <w:r w:rsidR="001133A5" w:rsidRPr="006A46FB">
        <w:rPr>
          <w:rFonts w:eastAsia="Calibri"/>
          <w:strike/>
          <w:sz w:val="28"/>
          <w:szCs w:val="28"/>
          <w:lang w:eastAsia="en-US"/>
        </w:rPr>
        <w:t xml:space="preserve">/о обострения </w:t>
      </w:r>
      <w:proofErr w:type="spellStart"/>
      <w:r w:rsidR="001133A5" w:rsidRPr="006A46FB">
        <w:rPr>
          <w:rFonts w:eastAsia="Calibri"/>
          <w:strike/>
          <w:sz w:val="28"/>
          <w:szCs w:val="28"/>
          <w:lang w:eastAsia="en-US"/>
        </w:rPr>
        <w:t>цистоуретрита</w:t>
      </w:r>
      <w:proofErr w:type="spellEnd"/>
      <w:r w:rsidR="001133A5" w:rsidRPr="006A46FB">
        <w:rPr>
          <w:rFonts w:eastAsia="Calibri"/>
          <w:strike/>
          <w:sz w:val="28"/>
          <w:szCs w:val="28"/>
          <w:lang w:eastAsia="en-US"/>
        </w:rPr>
        <w:t xml:space="preserve"> и нагноения раны;</w:t>
      </w:r>
    </w:p>
    <w:p w:rsidR="008E0C40" w:rsidRPr="003D77AF" w:rsidRDefault="008E0C40" w:rsidP="009B6D00">
      <w:pPr>
        <w:pStyle w:val="a3"/>
        <w:numPr>
          <w:ilvl w:val="0"/>
          <w:numId w:val="23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D77AF">
        <w:rPr>
          <w:rFonts w:eastAsia="Calibri"/>
          <w:sz w:val="28"/>
          <w:szCs w:val="28"/>
          <w:lang w:eastAsia="en-US"/>
        </w:rPr>
        <w:t>метронидазол</w:t>
      </w:r>
      <w:proofErr w:type="spellEnd"/>
      <w:r w:rsidRPr="003D77AF">
        <w:rPr>
          <w:rFonts w:eastAsia="Calibri"/>
          <w:sz w:val="28"/>
          <w:szCs w:val="28"/>
          <w:lang w:eastAsia="en-US"/>
        </w:rPr>
        <w:t xml:space="preserve"> </w:t>
      </w:r>
      <w:r w:rsidR="006A46FB" w:rsidRPr="006A46FB">
        <w:rPr>
          <w:rFonts w:eastAsia="Calibri"/>
          <w:color w:val="548DD4" w:themeColor="text2" w:themeTint="99"/>
          <w:sz w:val="28"/>
          <w:szCs w:val="28"/>
          <w:lang w:eastAsia="en-US"/>
        </w:rPr>
        <w:t>детям до 12 лет</w:t>
      </w:r>
      <w:r w:rsidR="006A46FB">
        <w:rPr>
          <w:rFonts w:eastAsia="Calibri"/>
          <w:sz w:val="28"/>
          <w:szCs w:val="28"/>
          <w:lang w:eastAsia="en-US"/>
        </w:rPr>
        <w:t xml:space="preserve"> </w:t>
      </w:r>
      <w:r w:rsidR="006A46FB">
        <w:rPr>
          <w:rFonts w:eastAsia="Calibri"/>
          <w:color w:val="548DD4" w:themeColor="text2" w:themeTint="99"/>
          <w:sz w:val="28"/>
          <w:szCs w:val="28"/>
          <w:lang w:eastAsia="en-US"/>
        </w:rPr>
        <w:t>– 7,5 мг/кг/</w:t>
      </w:r>
      <w:proofErr w:type="spellStart"/>
      <w:r w:rsidR="006A46FB">
        <w:rPr>
          <w:rFonts w:eastAsia="Calibri"/>
          <w:color w:val="548DD4" w:themeColor="text2" w:themeTint="99"/>
          <w:sz w:val="28"/>
          <w:szCs w:val="28"/>
          <w:lang w:eastAsia="en-US"/>
        </w:rPr>
        <w:t>сут</w:t>
      </w:r>
      <w:proofErr w:type="spellEnd"/>
      <w:r w:rsidR="006A46FB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 в 2-3введения, старше 12 лет – 500 мг</w:t>
      </w:r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>/</w:t>
      </w:r>
      <w:proofErr w:type="spellStart"/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>сут</w:t>
      </w:r>
      <w:proofErr w:type="spellEnd"/>
      <w:r w:rsidRPr="003D77AF">
        <w:rPr>
          <w:rFonts w:eastAsia="Calibri"/>
          <w:sz w:val="28"/>
          <w:szCs w:val="28"/>
          <w:lang w:eastAsia="en-US"/>
        </w:rPr>
        <w:t xml:space="preserve">., профилактика послеоперационного обострения </w:t>
      </w:r>
      <w:proofErr w:type="spellStart"/>
      <w:r w:rsidRPr="003D77AF">
        <w:rPr>
          <w:rFonts w:eastAsia="Calibri"/>
          <w:sz w:val="28"/>
          <w:szCs w:val="28"/>
          <w:lang w:eastAsia="en-US"/>
        </w:rPr>
        <w:t>цистоуретрита</w:t>
      </w:r>
      <w:proofErr w:type="spellEnd"/>
      <w:r w:rsidRPr="003D77AF">
        <w:rPr>
          <w:rFonts w:eastAsia="Calibri"/>
          <w:sz w:val="28"/>
          <w:szCs w:val="28"/>
          <w:lang w:eastAsia="en-US"/>
        </w:rPr>
        <w:t xml:space="preserve"> и нагноения раны;</w:t>
      </w:r>
    </w:p>
    <w:p w:rsidR="001133A5" w:rsidRPr="001133A5" w:rsidRDefault="001133A5" w:rsidP="009B6D00">
      <w:pPr>
        <w:pStyle w:val="a3"/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34113A">
        <w:rPr>
          <w:rFonts w:eastAsia="Calibri"/>
          <w:b/>
          <w:strike/>
          <w:sz w:val="28"/>
          <w:szCs w:val="28"/>
          <w:lang w:eastAsia="en-US"/>
        </w:rPr>
        <w:t>противогрибковая</w:t>
      </w:r>
      <w:proofErr w:type="gramEnd"/>
      <w:r w:rsidRPr="0034113A">
        <w:rPr>
          <w:rFonts w:eastAsia="Calibri"/>
          <w:b/>
          <w:strike/>
          <w:sz w:val="28"/>
          <w:szCs w:val="28"/>
          <w:lang w:eastAsia="en-US"/>
        </w:rPr>
        <w:t xml:space="preserve"> для профилактики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5005D3">
        <w:rPr>
          <w:rFonts w:eastAsia="Calibri"/>
          <w:b/>
          <w:color w:val="548DD4" w:themeColor="text2" w:themeTint="99"/>
          <w:sz w:val="28"/>
          <w:szCs w:val="28"/>
          <w:lang w:eastAsia="en-US"/>
        </w:rPr>
        <w:t xml:space="preserve">при </w:t>
      </w:r>
      <w:r>
        <w:rPr>
          <w:rFonts w:eastAsia="Calibri"/>
          <w:b/>
          <w:sz w:val="28"/>
          <w:szCs w:val="28"/>
          <w:lang w:eastAsia="en-US"/>
        </w:rPr>
        <w:t>грибковых заболеван</w:t>
      </w:r>
      <w:r w:rsidR="005005D3">
        <w:rPr>
          <w:rFonts w:eastAsia="Calibri"/>
          <w:b/>
          <w:sz w:val="28"/>
          <w:szCs w:val="28"/>
          <w:lang w:eastAsia="en-US"/>
        </w:rPr>
        <w:t>и</w:t>
      </w:r>
      <w:r w:rsidR="005005D3" w:rsidRPr="005005D3">
        <w:rPr>
          <w:rFonts w:eastAsia="Calibri"/>
          <w:b/>
          <w:color w:val="548DD4" w:themeColor="text2" w:themeTint="99"/>
          <w:sz w:val="28"/>
          <w:szCs w:val="28"/>
          <w:lang w:eastAsia="en-US"/>
        </w:rPr>
        <w:t>ях</w:t>
      </w:r>
      <w:r w:rsidRPr="001133A5">
        <w:rPr>
          <w:rFonts w:eastAsia="Calibri"/>
          <w:b/>
          <w:sz w:val="28"/>
          <w:szCs w:val="28"/>
          <w:lang w:eastAsia="en-US"/>
        </w:rPr>
        <w:t>:</w:t>
      </w:r>
    </w:p>
    <w:p w:rsidR="001133A5" w:rsidRPr="00057563" w:rsidRDefault="008D4D87" w:rsidP="009B6D00">
      <w:pPr>
        <w:pStyle w:val="a3"/>
        <w:numPr>
          <w:ilvl w:val="0"/>
          <w:numId w:val="25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флуконазол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50</w:t>
      </w:r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>-150</w:t>
      </w:r>
      <w:r>
        <w:rPr>
          <w:rFonts w:eastAsia="Calibri"/>
          <w:sz w:val="28"/>
          <w:szCs w:val="28"/>
          <w:lang w:eastAsia="en-US"/>
        </w:rPr>
        <w:t xml:space="preserve"> мг</w:t>
      </w:r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>/</w:t>
      </w:r>
      <w:proofErr w:type="spellStart"/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>сут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 w:rsidR="001133A5" w:rsidRPr="004871DE">
        <w:rPr>
          <w:rFonts w:eastAsia="Calibri"/>
          <w:sz w:val="28"/>
          <w:szCs w:val="28"/>
          <w:lang w:eastAsia="en-US"/>
        </w:rPr>
        <w:t xml:space="preserve">, </w:t>
      </w:r>
      <w:r w:rsidR="001133A5" w:rsidRPr="0034113A">
        <w:rPr>
          <w:rFonts w:eastAsia="Calibri"/>
          <w:strike/>
          <w:sz w:val="28"/>
          <w:szCs w:val="28"/>
          <w:lang w:eastAsia="en-US"/>
        </w:rPr>
        <w:t>профилактическая противогрибковая терапия</w:t>
      </w:r>
    </w:p>
    <w:p w:rsidR="001133A5" w:rsidRPr="001133A5" w:rsidRDefault="001133A5" w:rsidP="009B6D00">
      <w:pPr>
        <w:pStyle w:val="a3"/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1133A5">
        <w:rPr>
          <w:rFonts w:eastAsia="Calibri"/>
          <w:b/>
          <w:sz w:val="28"/>
          <w:szCs w:val="28"/>
          <w:lang w:eastAsia="en-US"/>
        </w:rPr>
        <w:t>инфузионная терапия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1133A5">
        <w:rPr>
          <w:rFonts w:eastAsia="Calibri"/>
          <w:b/>
          <w:sz w:val="28"/>
          <w:szCs w:val="28"/>
          <w:lang w:eastAsia="en-US"/>
        </w:rPr>
        <w:t>для восполнения ОЦК, восстановление водно-электролитных расстройств – в раннем п</w:t>
      </w:r>
      <w:r w:rsidR="00057563">
        <w:rPr>
          <w:rFonts w:eastAsia="Calibri"/>
          <w:b/>
          <w:sz w:val="28"/>
          <w:szCs w:val="28"/>
          <w:lang w:eastAsia="en-US"/>
        </w:rPr>
        <w:t xml:space="preserve">ослеоперационном периоде и с </w:t>
      </w:r>
      <w:proofErr w:type="spellStart"/>
      <w:r w:rsidR="00057563">
        <w:rPr>
          <w:rFonts w:eastAsia="Calibri"/>
          <w:b/>
          <w:sz w:val="28"/>
          <w:szCs w:val="28"/>
          <w:lang w:eastAsia="en-US"/>
        </w:rPr>
        <w:t>де</w:t>
      </w:r>
      <w:r w:rsidRPr="001133A5">
        <w:rPr>
          <w:rFonts w:eastAsia="Calibri"/>
          <w:b/>
          <w:sz w:val="28"/>
          <w:szCs w:val="28"/>
          <w:lang w:eastAsia="en-US"/>
        </w:rPr>
        <w:t>зинтоксикационной</w:t>
      </w:r>
      <w:proofErr w:type="spellEnd"/>
      <w:r w:rsidRPr="001133A5">
        <w:rPr>
          <w:rFonts w:eastAsia="Calibri"/>
          <w:b/>
          <w:sz w:val="28"/>
          <w:szCs w:val="28"/>
          <w:lang w:eastAsia="en-US"/>
        </w:rPr>
        <w:t xml:space="preserve"> целью</w:t>
      </w:r>
      <w:r w:rsidRPr="001133A5">
        <w:rPr>
          <w:rFonts w:eastAsia="Calibri"/>
          <w:sz w:val="28"/>
          <w:szCs w:val="28"/>
          <w:lang w:eastAsia="en-US"/>
        </w:rPr>
        <w:t>:</w:t>
      </w:r>
    </w:p>
    <w:p w:rsidR="001133A5" w:rsidRPr="001133A5" w:rsidRDefault="001133A5" w:rsidP="009B6D00">
      <w:pPr>
        <w:pStyle w:val="a3"/>
        <w:numPr>
          <w:ilvl w:val="0"/>
          <w:numId w:val="25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1133A5">
        <w:rPr>
          <w:rFonts w:eastAsia="Calibri"/>
          <w:sz w:val="28"/>
          <w:szCs w:val="28"/>
          <w:lang w:eastAsia="en-US"/>
        </w:rPr>
        <w:t xml:space="preserve">раствор натрия хлорид 0,9%, </w:t>
      </w:r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10-30 мл/кг </w:t>
      </w:r>
      <w:r w:rsidR="00B72B87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в/в </w:t>
      </w:r>
      <w:r w:rsidRPr="0034113A">
        <w:rPr>
          <w:rFonts w:eastAsia="Calibri"/>
          <w:strike/>
          <w:sz w:val="28"/>
          <w:szCs w:val="28"/>
          <w:lang w:eastAsia="en-US"/>
        </w:rPr>
        <w:t>100,0 мл</w:t>
      </w:r>
      <w:proofErr w:type="gramStart"/>
      <w:r w:rsidRPr="0034113A">
        <w:rPr>
          <w:rFonts w:eastAsia="Calibri"/>
          <w:strike/>
          <w:sz w:val="28"/>
          <w:szCs w:val="28"/>
          <w:lang w:eastAsia="en-US"/>
        </w:rPr>
        <w:t>.,</w:t>
      </w:r>
      <w:r w:rsidRPr="001133A5">
        <w:rPr>
          <w:rFonts w:eastAsia="Calibri"/>
          <w:sz w:val="28"/>
          <w:szCs w:val="28"/>
          <w:lang w:eastAsia="en-US"/>
        </w:rPr>
        <w:t xml:space="preserve"> </w:t>
      </w:r>
      <w:proofErr w:type="gramEnd"/>
      <w:r w:rsidRPr="0034113A">
        <w:rPr>
          <w:rFonts w:eastAsia="Calibri"/>
          <w:strike/>
          <w:sz w:val="28"/>
          <w:szCs w:val="28"/>
          <w:lang w:eastAsia="en-US"/>
        </w:rPr>
        <w:t xml:space="preserve">растворитель </w:t>
      </w:r>
      <w:r w:rsidR="00B72B87">
        <w:rPr>
          <w:rFonts w:eastAsia="Calibri"/>
          <w:strike/>
          <w:sz w:val="28"/>
          <w:szCs w:val="28"/>
          <w:lang w:eastAsia="en-US"/>
        </w:rPr>
        <w:t xml:space="preserve"> </w:t>
      </w:r>
      <w:r w:rsidR="00B72B87" w:rsidRPr="00B72B87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и </w:t>
      </w:r>
      <w:r w:rsidR="0034113A" w:rsidRPr="0034113A">
        <w:rPr>
          <w:color w:val="548DD4" w:themeColor="text2" w:themeTint="99"/>
          <w:sz w:val="28"/>
          <w:szCs w:val="28"/>
          <w:shd w:val="clear" w:color="auto" w:fill="FFFFFF"/>
        </w:rPr>
        <w:t xml:space="preserve">для разведения и растворения вводимых </w:t>
      </w:r>
      <w:proofErr w:type="spellStart"/>
      <w:r w:rsidR="0034113A" w:rsidRPr="0034113A">
        <w:rPr>
          <w:color w:val="548DD4" w:themeColor="text2" w:themeTint="99"/>
          <w:sz w:val="28"/>
          <w:szCs w:val="28"/>
          <w:shd w:val="clear" w:color="auto" w:fill="FFFFFF"/>
        </w:rPr>
        <w:t>парентерально</w:t>
      </w:r>
      <w:proofErr w:type="spellEnd"/>
      <w:r w:rsidR="0034113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1133A5">
        <w:rPr>
          <w:rFonts w:eastAsia="Calibri"/>
          <w:sz w:val="28"/>
          <w:szCs w:val="28"/>
          <w:lang w:eastAsia="en-US"/>
        </w:rPr>
        <w:t>лекарственных препаратов;</w:t>
      </w:r>
    </w:p>
    <w:p w:rsidR="008E0C40" w:rsidRPr="003D77AF" w:rsidRDefault="008E0C40" w:rsidP="009B6D00">
      <w:pPr>
        <w:pStyle w:val="a3"/>
        <w:numPr>
          <w:ilvl w:val="0"/>
          <w:numId w:val="25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D77AF">
        <w:rPr>
          <w:rFonts w:eastAsia="Calibri"/>
          <w:sz w:val="28"/>
          <w:szCs w:val="28"/>
          <w:lang w:eastAsia="en-US"/>
        </w:rPr>
        <w:t xml:space="preserve">раствор </w:t>
      </w:r>
      <w:r>
        <w:rPr>
          <w:rFonts w:eastAsia="Calibri"/>
          <w:sz w:val="28"/>
          <w:szCs w:val="28"/>
          <w:lang w:eastAsia="en-US"/>
        </w:rPr>
        <w:t>н</w:t>
      </w:r>
      <w:r w:rsidRPr="003D77AF">
        <w:rPr>
          <w:rFonts w:eastAsia="Calibri"/>
          <w:sz w:val="28"/>
          <w:szCs w:val="28"/>
          <w:lang w:eastAsia="en-US"/>
        </w:rPr>
        <w:t xml:space="preserve">атрия хлорида раствор сложный </w:t>
      </w:r>
      <w:r w:rsidR="0034113A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10-30 мл/кг </w:t>
      </w:r>
      <w:r w:rsidRPr="0034113A">
        <w:rPr>
          <w:rFonts w:eastAsia="Calibri"/>
          <w:strike/>
          <w:sz w:val="28"/>
          <w:szCs w:val="28"/>
          <w:lang w:eastAsia="en-US"/>
        </w:rPr>
        <w:t>400,0 мл</w:t>
      </w:r>
      <w:proofErr w:type="gramStart"/>
      <w:r w:rsidRPr="0034113A">
        <w:rPr>
          <w:rFonts w:eastAsia="Calibri"/>
          <w:strike/>
          <w:sz w:val="28"/>
          <w:szCs w:val="28"/>
          <w:lang w:eastAsia="en-US"/>
        </w:rPr>
        <w:t>.,</w:t>
      </w:r>
      <w:r w:rsidRPr="003D77AF">
        <w:rPr>
          <w:rFonts w:eastAsia="Calibri"/>
          <w:sz w:val="28"/>
          <w:szCs w:val="28"/>
          <w:lang w:eastAsia="en-US"/>
        </w:rPr>
        <w:t xml:space="preserve"> </w:t>
      </w:r>
      <w:proofErr w:type="gramEnd"/>
      <w:r w:rsidRPr="003D77AF">
        <w:rPr>
          <w:rFonts w:eastAsia="Calibri"/>
          <w:sz w:val="28"/>
          <w:szCs w:val="28"/>
          <w:lang w:eastAsia="en-US"/>
        </w:rPr>
        <w:t>коррекция солевого баланса;</w:t>
      </w:r>
    </w:p>
    <w:p w:rsidR="001133A5" w:rsidRDefault="008E0C40" w:rsidP="009B6D00">
      <w:pPr>
        <w:pStyle w:val="a3"/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местоноанестезирующие</w:t>
      </w:r>
      <w:proofErr w:type="spellEnd"/>
      <w:r>
        <w:rPr>
          <w:rFonts w:eastAsia="Calibri"/>
          <w:b/>
          <w:sz w:val="28"/>
          <w:szCs w:val="28"/>
          <w:lang w:eastAsia="en-US"/>
        </w:rPr>
        <w:t>, наркотические и ненаркотические средства</w:t>
      </w:r>
      <w:r>
        <w:rPr>
          <w:rFonts w:eastAsia="Calibri"/>
          <w:sz w:val="28"/>
          <w:szCs w:val="28"/>
          <w:lang w:eastAsia="en-US"/>
        </w:rPr>
        <w:t>:</w:t>
      </w:r>
    </w:p>
    <w:p w:rsidR="008D4D87" w:rsidRPr="008D4D87" w:rsidRDefault="008D4D87" w:rsidP="008D4D87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группа нестероидных противовоспалительных</w:t>
      </w:r>
      <w:r w:rsidRPr="008D4D87">
        <w:rPr>
          <w:rFonts w:eastAsia="Calibri"/>
          <w:sz w:val="28"/>
          <w:szCs w:val="28"/>
          <w:lang w:eastAsia="en-US"/>
        </w:rPr>
        <w:t xml:space="preserve"> препарат</w:t>
      </w:r>
      <w:r>
        <w:rPr>
          <w:rFonts w:eastAsia="Calibri"/>
          <w:sz w:val="28"/>
          <w:szCs w:val="28"/>
          <w:lang w:eastAsia="en-US"/>
        </w:rPr>
        <w:t xml:space="preserve">ов, </w:t>
      </w:r>
      <w:r w:rsidRPr="004871DE">
        <w:rPr>
          <w:rFonts w:eastAsia="Calibri"/>
          <w:sz w:val="28"/>
          <w:szCs w:val="28"/>
          <w:lang w:eastAsia="en-US"/>
        </w:rPr>
        <w:t>обезболивание в п/о периоде;</w:t>
      </w:r>
    </w:p>
    <w:p w:rsidR="008D4D87" w:rsidRDefault="008D4D87" w:rsidP="008D4D87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ибупрофен </w:t>
      </w:r>
      <w:r w:rsidRPr="005005D3">
        <w:rPr>
          <w:rFonts w:eastAsia="Calibri"/>
          <w:strike/>
          <w:sz w:val="28"/>
          <w:szCs w:val="28"/>
          <w:lang w:eastAsia="en-US"/>
        </w:rPr>
        <w:t>2,0 г</w:t>
      </w:r>
      <w:r w:rsidR="005005D3">
        <w:rPr>
          <w:rFonts w:eastAsia="Calibri"/>
          <w:sz w:val="28"/>
          <w:szCs w:val="28"/>
          <w:lang w:eastAsia="en-US"/>
        </w:rPr>
        <w:t xml:space="preserve"> </w:t>
      </w:r>
      <w:r w:rsidR="005005D3" w:rsidRPr="005005D3">
        <w:rPr>
          <w:color w:val="548DD4" w:themeColor="text2" w:themeTint="99"/>
          <w:sz w:val="28"/>
          <w:szCs w:val="28"/>
          <w:shd w:val="clear" w:color="auto" w:fill="FFFFFF"/>
        </w:rPr>
        <w:t>5 – 10 мг/кг/</w:t>
      </w:r>
      <w:proofErr w:type="spellStart"/>
      <w:r w:rsidR="005005D3" w:rsidRPr="005005D3">
        <w:rPr>
          <w:color w:val="548DD4" w:themeColor="text2" w:themeTint="99"/>
          <w:sz w:val="28"/>
          <w:szCs w:val="28"/>
          <w:shd w:val="clear" w:color="auto" w:fill="FFFFFF"/>
        </w:rPr>
        <w:t>сут</w:t>
      </w:r>
      <w:proofErr w:type="spellEnd"/>
      <w:r w:rsidR="008E0C40" w:rsidRPr="004871DE">
        <w:rPr>
          <w:rFonts w:eastAsia="Calibri"/>
          <w:sz w:val="28"/>
          <w:szCs w:val="28"/>
          <w:lang w:eastAsia="en-US"/>
        </w:rPr>
        <w:t xml:space="preserve">, обезболивание в </w:t>
      </w:r>
      <w:proofErr w:type="spellStart"/>
      <w:proofErr w:type="gramStart"/>
      <w:r w:rsidR="008E0C40" w:rsidRPr="004871DE">
        <w:rPr>
          <w:rFonts w:eastAsia="Calibri"/>
          <w:sz w:val="28"/>
          <w:szCs w:val="28"/>
          <w:lang w:eastAsia="en-US"/>
        </w:rPr>
        <w:t>п</w:t>
      </w:r>
      <w:proofErr w:type="spellEnd"/>
      <w:proofErr w:type="gramEnd"/>
      <w:r w:rsidR="008E0C40" w:rsidRPr="004871DE">
        <w:rPr>
          <w:rFonts w:eastAsia="Calibri"/>
          <w:sz w:val="28"/>
          <w:szCs w:val="28"/>
          <w:lang w:eastAsia="en-US"/>
        </w:rPr>
        <w:t>/о периоде;</w:t>
      </w:r>
    </w:p>
    <w:p w:rsidR="008E0C40" w:rsidRPr="004871DE" w:rsidRDefault="008E0C40" w:rsidP="009B6D00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4871DE">
        <w:rPr>
          <w:rFonts w:eastAsia="Calibri"/>
          <w:sz w:val="28"/>
          <w:szCs w:val="28"/>
          <w:lang w:eastAsia="en-US"/>
        </w:rPr>
        <w:t>а</w:t>
      </w:r>
      <w:r w:rsidR="008D4D87">
        <w:rPr>
          <w:rFonts w:eastAsia="Calibri"/>
          <w:sz w:val="28"/>
          <w:szCs w:val="28"/>
          <w:lang w:eastAsia="en-US"/>
        </w:rPr>
        <w:t>тропин 0,1%-</w:t>
      </w:r>
      <w:r w:rsidR="005005D3">
        <w:rPr>
          <w:rFonts w:eastAsia="Calibri"/>
          <w:sz w:val="28"/>
          <w:szCs w:val="28"/>
          <w:lang w:eastAsia="en-US"/>
        </w:rPr>
        <w:t xml:space="preserve"> </w:t>
      </w:r>
      <w:r w:rsidR="005005D3">
        <w:rPr>
          <w:rFonts w:eastAsia="Calibri"/>
          <w:color w:val="548DD4" w:themeColor="text2" w:themeTint="99"/>
          <w:sz w:val="28"/>
          <w:szCs w:val="28"/>
          <w:lang w:eastAsia="en-US"/>
        </w:rPr>
        <w:t xml:space="preserve">0,01 мг/кг </w:t>
      </w:r>
      <w:r w:rsidR="008D4D87" w:rsidRPr="005005D3">
        <w:rPr>
          <w:rFonts w:eastAsia="Calibri"/>
          <w:strike/>
          <w:sz w:val="28"/>
          <w:szCs w:val="28"/>
          <w:lang w:eastAsia="en-US"/>
        </w:rPr>
        <w:t>1,0 мл</w:t>
      </w:r>
      <w:r w:rsidRPr="005005D3">
        <w:rPr>
          <w:rFonts w:eastAsia="Calibri"/>
          <w:strike/>
          <w:sz w:val="28"/>
          <w:szCs w:val="28"/>
          <w:lang w:eastAsia="en-US"/>
        </w:rPr>
        <w:t>,</w:t>
      </w:r>
      <w:r w:rsidRPr="004871D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871DE">
        <w:rPr>
          <w:rFonts w:eastAsia="Calibri"/>
          <w:sz w:val="28"/>
          <w:szCs w:val="28"/>
          <w:lang w:eastAsia="en-US"/>
        </w:rPr>
        <w:t>премедикация</w:t>
      </w:r>
      <w:proofErr w:type="spellEnd"/>
      <w:r w:rsidRPr="004871DE">
        <w:rPr>
          <w:rFonts w:eastAsia="Calibri"/>
          <w:sz w:val="28"/>
          <w:szCs w:val="28"/>
          <w:lang w:eastAsia="en-US"/>
        </w:rPr>
        <w:t>;</w:t>
      </w:r>
    </w:p>
    <w:p w:rsidR="008E0C40" w:rsidRPr="004871DE" w:rsidRDefault="008D4D87" w:rsidP="009B6D00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D4D87">
        <w:rPr>
          <w:rFonts w:eastAsia="Calibri"/>
          <w:sz w:val="28"/>
          <w:szCs w:val="28"/>
          <w:lang w:eastAsia="en-US"/>
        </w:rPr>
        <w:t>к</w:t>
      </w:r>
      <w:r w:rsidR="00FB4276" w:rsidRPr="008D4D87">
        <w:rPr>
          <w:rFonts w:eastAsia="Calibri"/>
          <w:sz w:val="28"/>
          <w:szCs w:val="28"/>
          <w:lang w:eastAsia="en-US"/>
        </w:rPr>
        <w:t>етамин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="005005D3" w:rsidRPr="005005D3">
        <w:rPr>
          <w:color w:val="548DD4" w:themeColor="text2" w:themeTint="99"/>
          <w:sz w:val="28"/>
          <w:szCs w:val="28"/>
          <w:shd w:val="clear" w:color="auto" w:fill="FFFFFF"/>
        </w:rPr>
        <w:t>4 - 5 мг /кг</w:t>
      </w:r>
      <w:r w:rsidR="005005D3" w:rsidRPr="005005D3">
        <w:rPr>
          <w:rFonts w:eastAsia="Calibri"/>
          <w:strike/>
          <w:sz w:val="28"/>
          <w:szCs w:val="28"/>
          <w:lang w:eastAsia="en-US"/>
        </w:rPr>
        <w:t xml:space="preserve"> </w:t>
      </w:r>
      <w:r w:rsidRPr="005005D3">
        <w:rPr>
          <w:rFonts w:eastAsia="Calibri"/>
          <w:strike/>
          <w:sz w:val="28"/>
          <w:szCs w:val="28"/>
          <w:lang w:eastAsia="en-US"/>
        </w:rPr>
        <w:t>10,0 мл</w:t>
      </w:r>
      <w:r w:rsidR="008E0C40" w:rsidRPr="004871DE">
        <w:rPr>
          <w:rFonts w:eastAsia="Calibri"/>
          <w:sz w:val="28"/>
          <w:szCs w:val="28"/>
          <w:lang w:eastAsia="en-US"/>
        </w:rPr>
        <w:t>, для вводного наркоза;</w:t>
      </w:r>
    </w:p>
    <w:p w:rsidR="008E0C40" w:rsidRPr="004871DE" w:rsidRDefault="008E0C40" w:rsidP="009B6D00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71DE">
        <w:rPr>
          <w:sz w:val="28"/>
          <w:szCs w:val="28"/>
        </w:rPr>
        <w:t>севофлуран</w:t>
      </w:r>
      <w:proofErr w:type="spellEnd"/>
      <w:r w:rsidR="008D4D87">
        <w:rPr>
          <w:rFonts w:eastAsia="Calibri"/>
          <w:sz w:val="28"/>
          <w:szCs w:val="28"/>
          <w:lang w:eastAsia="en-US"/>
        </w:rPr>
        <w:t xml:space="preserve"> ингаляционный 150,0 мл</w:t>
      </w:r>
      <w:r w:rsidRPr="004871DE">
        <w:rPr>
          <w:rFonts w:eastAsia="Calibri"/>
          <w:sz w:val="28"/>
          <w:szCs w:val="28"/>
          <w:lang w:eastAsia="en-US"/>
        </w:rPr>
        <w:t>, для ингаляционного наркоза;</w:t>
      </w:r>
    </w:p>
    <w:p w:rsidR="008E0C40" w:rsidRPr="004871DE" w:rsidRDefault="008E0C40" w:rsidP="009B6D00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71DE">
        <w:rPr>
          <w:rFonts w:eastAsia="Calibri"/>
          <w:sz w:val="28"/>
          <w:szCs w:val="28"/>
          <w:lang w:eastAsia="en-US"/>
        </w:rPr>
        <w:t>лидокаин</w:t>
      </w:r>
      <w:proofErr w:type="spellEnd"/>
      <w:r w:rsidRPr="004871DE">
        <w:rPr>
          <w:rFonts w:eastAsia="Calibri"/>
          <w:sz w:val="28"/>
          <w:szCs w:val="28"/>
          <w:lang w:eastAsia="en-US"/>
        </w:rPr>
        <w:t xml:space="preserve"> 1-2% 2,0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Pr="004871DE">
        <w:rPr>
          <w:rFonts w:eastAsia="Calibri"/>
          <w:sz w:val="28"/>
          <w:szCs w:val="28"/>
          <w:lang w:eastAsia="en-US"/>
        </w:rPr>
        <w:t xml:space="preserve">мл </w:t>
      </w:r>
      <w:r w:rsidR="00FB4276" w:rsidRPr="008D4D87">
        <w:rPr>
          <w:rFonts w:eastAsia="Calibri"/>
          <w:sz w:val="28"/>
          <w:szCs w:val="28"/>
          <w:lang w:eastAsia="en-US"/>
        </w:rPr>
        <w:t>для разведения препаратов</w:t>
      </w:r>
      <w:r w:rsidRPr="004871DE">
        <w:rPr>
          <w:rFonts w:eastAsia="Calibri"/>
          <w:sz w:val="28"/>
          <w:szCs w:val="28"/>
          <w:lang w:eastAsia="en-US"/>
        </w:rPr>
        <w:t xml:space="preserve"> и местный анестетик;</w:t>
      </w:r>
    </w:p>
    <w:p w:rsidR="00BC2C16" w:rsidRDefault="00BC2C16" w:rsidP="009B6D00">
      <w:pPr>
        <w:pStyle w:val="a3"/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1133A5">
        <w:rPr>
          <w:rFonts w:eastAsia="Calibri"/>
          <w:b/>
          <w:sz w:val="28"/>
          <w:szCs w:val="28"/>
          <w:lang w:eastAsia="en-US"/>
        </w:rPr>
        <w:t>симптоматическая терапии</w:t>
      </w:r>
      <w:r w:rsidR="001133A5">
        <w:rPr>
          <w:rFonts w:eastAsia="Calibri"/>
          <w:sz w:val="28"/>
          <w:szCs w:val="28"/>
          <w:lang w:eastAsia="en-US"/>
        </w:rPr>
        <w:t>:</w:t>
      </w:r>
    </w:p>
    <w:p w:rsidR="001133A5" w:rsidRPr="004871DE" w:rsidRDefault="008D4D87" w:rsidP="009B6D00">
      <w:pPr>
        <w:pStyle w:val="a3"/>
        <w:numPr>
          <w:ilvl w:val="0"/>
          <w:numId w:val="24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этамзилат</w:t>
      </w:r>
      <w:proofErr w:type="spellEnd"/>
      <w:r w:rsidR="005005D3">
        <w:rPr>
          <w:rFonts w:eastAsia="Calibri"/>
          <w:sz w:val="28"/>
          <w:szCs w:val="28"/>
          <w:lang w:eastAsia="en-US"/>
        </w:rPr>
        <w:t xml:space="preserve"> </w:t>
      </w:r>
      <w:r w:rsidR="005005D3">
        <w:rPr>
          <w:rFonts w:eastAsia="Calibri"/>
          <w:color w:val="548DD4" w:themeColor="text2" w:themeTint="99"/>
          <w:sz w:val="28"/>
          <w:szCs w:val="28"/>
          <w:lang w:eastAsia="en-US"/>
        </w:rPr>
        <w:t>5-15 мг/кг/</w:t>
      </w:r>
      <w:proofErr w:type="spellStart"/>
      <w:r w:rsidR="005005D3">
        <w:rPr>
          <w:rFonts w:eastAsia="Calibri"/>
          <w:color w:val="548DD4" w:themeColor="text2" w:themeTint="99"/>
          <w:sz w:val="28"/>
          <w:szCs w:val="28"/>
          <w:lang w:eastAsia="en-US"/>
        </w:rPr>
        <w:t>сут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5005D3">
        <w:rPr>
          <w:rFonts w:eastAsia="Calibri"/>
          <w:strike/>
          <w:sz w:val="28"/>
          <w:szCs w:val="28"/>
          <w:lang w:eastAsia="en-US"/>
        </w:rPr>
        <w:t>2,0 мл</w:t>
      </w:r>
      <w:r w:rsidR="001133A5" w:rsidRPr="004871DE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1133A5" w:rsidRPr="004871DE">
        <w:rPr>
          <w:rFonts w:eastAsia="Calibri"/>
          <w:sz w:val="28"/>
          <w:szCs w:val="28"/>
          <w:lang w:eastAsia="en-US"/>
        </w:rPr>
        <w:t>гемостатическая</w:t>
      </w:r>
      <w:proofErr w:type="spellEnd"/>
      <w:r w:rsidR="001133A5" w:rsidRPr="004871DE">
        <w:rPr>
          <w:rFonts w:eastAsia="Calibri"/>
          <w:sz w:val="28"/>
          <w:szCs w:val="28"/>
          <w:lang w:eastAsia="en-US"/>
        </w:rPr>
        <w:t xml:space="preserve"> терапия;</w:t>
      </w:r>
    </w:p>
    <w:p w:rsidR="00BC2C16" w:rsidRPr="003D77AF" w:rsidRDefault="008D6DC8" w:rsidP="009B6D00">
      <w:pPr>
        <w:pStyle w:val="a3"/>
        <w:numPr>
          <w:ilvl w:val="0"/>
          <w:numId w:val="19"/>
        </w:numPr>
        <w:tabs>
          <w:tab w:val="left" w:pos="0"/>
          <w:tab w:val="left" w:pos="567"/>
          <w:tab w:val="left" w:pos="1134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D77AF">
        <w:rPr>
          <w:rFonts w:eastAsia="Calibri"/>
          <w:sz w:val="28"/>
          <w:szCs w:val="28"/>
          <w:lang w:eastAsia="en-US"/>
        </w:rPr>
        <w:t>симетикон</w:t>
      </w:r>
      <w:proofErr w:type="spellEnd"/>
      <w:r w:rsidRPr="003D77AF">
        <w:rPr>
          <w:rFonts w:eastAsia="Calibri"/>
          <w:sz w:val="28"/>
          <w:szCs w:val="28"/>
          <w:lang w:eastAsia="en-US"/>
        </w:rPr>
        <w:t xml:space="preserve"> </w:t>
      </w:r>
      <w:r w:rsidR="00BC2C16" w:rsidRPr="003D77AF">
        <w:rPr>
          <w:rFonts w:eastAsia="Calibri"/>
          <w:sz w:val="28"/>
          <w:szCs w:val="28"/>
          <w:lang w:eastAsia="en-US"/>
        </w:rPr>
        <w:t>40-100,0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="008D4D87">
        <w:rPr>
          <w:rFonts w:eastAsia="Calibri"/>
          <w:sz w:val="28"/>
          <w:szCs w:val="28"/>
          <w:lang w:eastAsia="en-US"/>
        </w:rPr>
        <w:t>мл</w:t>
      </w:r>
      <w:r w:rsidR="00BC2C16" w:rsidRPr="003D77AF">
        <w:rPr>
          <w:rFonts w:eastAsia="Calibri"/>
          <w:sz w:val="28"/>
          <w:szCs w:val="28"/>
          <w:lang w:eastAsia="en-US"/>
        </w:rPr>
        <w:t xml:space="preserve">, подготовка к исследованиям, профилактика газообразования в </w:t>
      </w:r>
      <w:r w:rsidR="0003507F" w:rsidRPr="004871DE">
        <w:rPr>
          <w:rFonts w:eastAsia="Calibri"/>
          <w:sz w:val="28"/>
          <w:szCs w:val="28"/>
          <w:lang w:eastAsia="en-US"/>
        </w:rPr>
        <w:t>п</w:t>
      </w:r>
      <w:r w:rsidR="0003507F">
        <w:rPr>
          <w:rFonts w:eastAsia="Calibri"/>
          <w:sz w:val="28"/>
          <w:szCs w:val="28"/>
          <w:lang w:eastAsia="en-US"/>
        </w:rPr>
        <w:t>ослеоперационном</w:t>
      </w:r>
      <w:r w:rsidR="00BC2C16" w:rsidRPr="003D77AF">
        <w:rPr>
          <w:rFonts w:eastAsia="Calibri"/>
          <w:sz w:val="28"/>
          <w:szCs w:val="28"/>
          <w:lang w:eastAsia="en-US"/>
        </w:rPr>
        <w:t xml:space="preserve"> периоде</w:t>
      </w:r>
      <w:r w:rsidR="00D10562" w:rsidRPr="003D77AF">
        <w:rPr>
          <w:rFonts w:eastAsia="Calibri"/>
          <w:sz w:val="28"/>
          <w:szCs w:val="28"/>
          <w:lang w:eastAsia="en-US"/>
        </w:rPr>
        <w:t>;</w:t>
      </w:r>
    </w:p>
    <w:p w:rsidR="004871DE" w:rsidRDefault="004871DE" w:rsidP="004871DE">
      <w:pPr>
        <w:pStyle w:val="a3"/>
        <w:tabs>
          <w:tab w:val="left" w:pos="567"/>
        </w:tabs>
        <w:ind w:left="0"/>
        <w:jc w:val="both"/>
        <w:rPr>
          <w:rFonts w:eastAsia="Calibri"/>
          <w:b/>
          <w:sz w:val="28"/>
          <w:szCs w:val="28"/>
          <w:lang w:eastAsia="en-US"/>
        </w:rPr>
      </w:pPr>
      <w:r w:rsidRPr="004871DE">
        <w:rPr>
          <w:rFonts w:eastAsia="Calibri"/>
          <w:b/>
          <w:sz w:val="28"/>
          <w:szCs w:val="28"/>
          <w:lang w:eastAsia="en-US"/>
        </w:rPr>
        <w:lastRenderedPageBreak/>
        <w:t>Требования к оснащению, расходным материалам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D4184D" w:rsidRPr="004871D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4871DE">
        <w:rPr>
          <w:rFonts w:eastAsia="Calibri"/>
          <w:sz w:val="28"/>
          <w:szCs w:val="28"/>
          <w:lang w:eastAsia="en-US"/>
        </w:rPr>
        <w:t>сыворотка для определения группы крови, 1 набор;</w:t>
      </w:r>
    </w:p>
    <w:p w:rsidR="00D4184D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475D1E">
        <w:rPr>
          <w:rFonts w:eastAsia="Calibri"/>
          <w:sz w:val="28"/>
          <w:szCs w:val="28"/>
          <w:lang w:eastAsia="en-US"/>
        </w:rPr>
        <w:t>азел</w:t>
      </w:r>
      <w:r w:rsidR="008D4D87">
        <w:rPr>
          <w:rFonts w:eastAsia="Calibri"/>
          <w:sz w:val="28"/>
          <w:szCs w:val="28"/>
          <w:lang w:eastAsia="en-US"/>
        </w:rPr>
        <w:t xml:space="preserve">ин стерильный жидкий </w:t>
      </w:r>
      <w:r>
        <w:rPr>
          <w:rFonts w:eastAsia="Calibri"/>
          <w:sz w:val="28"/>
          <w:szCs w:val="28"/>
          <w:lang w:eastAsia="en-US"/>
        </w:rPr>
        <w:t>фл</w:t>
      </w:r>
      <w:r w:rsidR="0003507F">
        <w:rPr>
          <w:rFonts w:eastAsia="Calibri"/>
          <w:sz w:val="28"/>
          <w:szCs w:val="28"/>
          <w:lang w:eastAsia="en-US"/>
        </w:rPr>
        <w:t>акон,</w:t>
      </w:r>
      <w:r>
        <w:rPr>
          <w:rFonts w:eastAsia="Calibri"/>
          <w:sz w:val="28"/>
          <w:szCs w:val="28"/>
          <w:lang w:eastAsia="en-US"/>
        </w:rPr>
        <w:t xml:space="preserve"> 5 мл;</w:t>
      </w:r>
    </w:p>
    <w:p w:rsidR="004871DE" w:rsidRPr="00475D1E" w:rsidRDefault="008D4D87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D4D87">
        <w:rPr>
          <w:rFonts w:eastAsia="Calibri"/>
          <w:sz w:val="28"/>
          <w:szCs w:val="28"/>
          <w:lang w:eastAsia="en-US"/>
        </w:rPr>
        <w:t>дезсредства</w:t>
      </w:r>
      <w:proofErr w:type="spellEnd"/>
      <w:r w:rsidR="004871DE" w:rsidRPr="00475D1E">
        <w:rPr>
          <w:rFonts w:eastAsia="Calibri"/>
          <w:sz w:val="28"/>
          <w:szCs w:val="28"/>
          <w:lang w:eastAsia="en-US"/>
        </w:rPr>
        <w:t xml:space="preserve"> для обработки рук медицинского персонала;</w:t>
      </w:r>
    </w:p>
    <w:p w:rsidR="00D4184D" w:rsidRPr="004871DE" w:rsidRDefault="008D4D87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спирт медицинский 96% 100 мл</w:t>
      </w:r>
      <w:r w:rsidR="00D4184D" w:rsidRPr="004871DE">
        <w:rPr>
          <w:rFonts w:eastAsia="Calibri"/>
          <w:sz w:val="28"/>
          <w:szCs w:val="28"/>
          <w:lang w:eastAsia="en-US"/>
        </w:rPr>
        <w:t>, асептика и антисептика;</w:t>
      </w:r>
    </w:p>
    <w:p w:rsidR="00D4184D" w:rsidRPr="004871D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4871DE">
        <w:rPr>
          <w:rFonts w:eastAsia="Calibri"/>
          <w:sz w:val="28"/>
          <w:szCs w:val="28"/>
          <w:lang w:eastAsia="en-US"/>
        </w:rPr>
        <w:t xml:space="preserve">раствор стерильного </w:t>
      </w:r>
      <w:proofErr w:type="spellStart"/>
      <w:r w:rsidRPr="004871DE">
        <w:rPr>
          <w:sz w:val="28"/>
          <w:szCs w:val="28"/>
        </w:rPr>
        <w:t>нитрофурал</w:t>
      </w:r>
      <w:r w:rsidR="00057563">
        <w:rPr>
          <w:sz w:val="28"/>
          <w:szCs w:val="28"/>
        </w:rPr>
        <w:t>а</w:t>
      </w:r>
      <w:proofErr w:type="spellEnd"/>
      <w:r w:rsidRPr="004871DE">
        <w:rPr>
          <w:sz w:val="28"/>
          <w:szCs w:val="28"/>
        </w:rPr>
        <w:t xml:space="preserve"> </w:t>
      </w:r>
      <w:r w:rsidRPr="004871DE">
        <w:rPr>
          <w:rFonts w:eastAsia="Calibri"/>
          <w:sz w:val="28"/>
          <w:szCs w:val="28"/>
          <w:lang w:eastAsia="en-US"/>
        </w:rPr>
        <w:t xml:space="preserve"> 1:5000, 400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="008D4D87">
        <w:rPr>
          <w:rFonts w:eastAsia="Calibri"/>
          <w:sz w:val="28"/>
          <w:szCs w:val="28"/>
          <w:lang w:eastAsia="en-US"/>
        </w:rPr>
        <w:t>мл</w:t>
      </w:r>
      <w:r w:rsidRPr="004871DE">
        <w:rPr>
          <w:rFonts w:eastAsia="Calibri"/>
          <w:sz w:val="28"/>
          <w:szCs w:val="28"/>
          <w:lang w:eastAsia="en-US"/>
        </w:rPr>
        <w:t>, для обработки раны и промывания уретрального катетера;</w:t>
      </w:r>
    </w:p>
    <w:p w:rsidR="00D4184D" w:rsidRPr="00475D1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871DE">
        <w:rPr>
          <w:rFonts w:eastAsia="Calibri"/>
          <w:sz w:val="28"/>
          <w:szCs w:val="28"/>
          <w:lang w:eastAsia="en-US"/>
        </w:rPr>
        <w:t>йодповидон</w:t>
      </w:r>
      <w:proofErr w:type="spellEnd"/>
      <w:r w:rsidRPr="004871DE">
        <w:rPr>
          <w:rFonts w:eastAsia="Calibri"/>
          <w:sz w:val="28"/>
          <w:szCs w:val="28"/>
          <w:lang w:eastAsia="en-US"/>
        </w:rPr>
        <w:t xml:space="preserve"> 1%-150,0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Pr="004871DE">
        <w:rPr>
          <w:rFonts w:eastAsia="Calibri"/>
          <w:sz w:val="28"/>
          <w:szCs w:val="28"/>
          <w:lang w:eastAsia="en-US"/>
        </w:rPr>
        <w:t>мл.</w:t>
      </w:r>
      <w:r w:rsidRPr="00475D1E">
        <w:rPr>
          <w:rFonts w:eastAsia="Calibri"/>
          <w:sz w:val="28"/>
          <w:szCs w:val="28"/>
          <w:lang w:eastAsia="en-US"/>
        </w:rPr>
        <w:t>, асептика и антисептика;</w:t>
      </w:r>
    </w:p>
    <w:p w:rsidR="00D4184D" w:rsidRPr="00475D1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475D1E">
        <w:rPr>
          <w:rFonts w:eastAsia="Calibri"/>
          <w:sz w:val="28"/>
          <w:szCs w:val="28"/>
          <w:lang w:eastAsia="en-US"/>
        </w:rPr>
        <w:t>ерекись водорода 3%-400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Pr="00475D1E">
        <w:rPr>
          <w:rFonts w:eastAsia="Calibri"/>
          <w:sz w:val="28"/>
          <w:szCs w:val="28"/>
          <w:lang w:eastAsia="en-US"/>
        </w:rPr>
        <w:t>мл., для обработки раны;</w:t>
      </w:r>
    </w:p>
    <w:p w:rsidR="00D4184D" w:rsidRPr="00475D1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Pr="00475D1E">
        <w:rPr>
          <w:rFonts w:eastAsia="Calibri"/>
          <w:sz w:val="28"/>
          <w:szCs w:val="28"/>
          <w:lang w:eastAsia="en-US"/>
        </w:rPr>
        <w:t>риллиантового зеленого раствор спиртовой, для обработки раны;</w:t>
      </w:r>
    </w:p>
    <w:p w:rsidR="00D4184D" w:rsidRPr="00475D1E" w:rsidRDefault="00D4184D" w:rsidP="00D4184D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х</w:t>
      </w:r>
      <w:r w:rsidRPr="00475D1E">
        <w:rPr>
          <w:rFonts w:eastAsia="Calibri"/>
          <w:sz w:val="28"/>
          <w:szCs w:val="28"/>
          <w:lang w:eastAsia="en-US"/>
        </w:rPr>
        <w:t>лорамин 0,25%-0,8</w:t>
      </w:r>
      <w:r w:rsidR="0003507F">
        <w:rPr>
          <w:rFonts w:eastAsia="Calibri"/>
          <w:sz w:val="28"/>
          <w:szCs w:val="28"/>
          <w:lang w:eastAsia="en-US"/>
        </w:rPr>
        <w:t xml:space="preserve"> </w:t>
      </w:r>
      <w:r w:rsidRPr="00475D1E">
        <w:rPr>
          <w:rFonts w:eastAsia="Calibri"/>
          <w:sz w:val="28"/>
          <w:szCs w:val="28"/>
          <w:lang w:eastAsia="en-US"/>
        </w:rPr>
        <w:t>кг., асептика и антисептика;</w:t>
      </w:r>
    </w:p>
    <w:p w:rsidR="008B4672" w:rsidRPr="008B4672" w:rsidRDefault="008B4672" w:rsidP="008B4672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8B4672">
        <w:rPr>
          <w:rFonts w:eastAsia="Calibri"/>
          <w:sz w:val="28"/>
          <w:szCs w:val="28"/>
          <w:lang w:eastAsia="en-US"/>
        </w:rPr>
        <w:t>катетер подклю</w:t>
      </w:r>
      <w:r w:rsidR="008D4D87">
        <w:rPr>
          <w:rFonts w:eastAsia="Calibri"/>
          <w:sz w:val="28"/>
          <w:szCs w:val="28"/>
          <w:lang w:eastAsia="en-US"/>
        </w:rPr>
        <w:t>чичный</w:t>
      </w:r>
      <w:r w:rsidRPr="008B4672">
        <w:rPr>
          <w:rFonts w:eastAsia="Calibri"/>
          <w:sz w:val="28"/>
          <w:szCs w:val="28"/>
          <w:lang w:eastAsia="en-US"/>
        </w:rPr>
        <w:t>, для в/в ведения лекарственных препаратов;</w:t>
      </w:r>
    </w:p>
    <w:p w:rsidR="00057563" w:rsidRPr="008B4672" w:rsidRDefault="008D4D87" w:rsidP="00057563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трубка </w:t>
      </w:r>
      <w:proofErr w:type="spellStart"/>
      <w:r>
        <w:rPr>
          <w:rFonts w:eastAsia="Calibri"/>
          <w:sz w:val="28"/>
          <w:szCs w:val="28"/>
          <w:lang w:eastAsia="en-US"/>
        </w:rPr>
        <w:t>интубационная</w:t>
      </w:r>
      <w:proofErr w:type="spellEnd"/>
      <w:r w:rsidR="00057563" w:rsidRPr="008B4672">
        <w:rPr>
          <w:rFonts w:eastAsia="Calibri"/>
          <w:sz w:val="28"/>
          <w:szCs w:val="28"/>
          <w:lang w:eastAsia="en-US"/>
        </w:rPr>
        <w:t>, для интубаций верхних дыхательных путей;</w:t>
      </w:r>
    </w:p>
    <w:p w:rsidR="00057563" w:rsidRPr="008B4672" w:rsidRDefault="00057563" w:rsidP="00057563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8B4672">
        <w:rPr>
          <w:rFonts w:eastAsia="Calibri"/>
          <w:sz w:val="28"/>
          <w:szCs w:val="28"/>
          <w:lang w:eastAsia="en-US"/>
        </w:rPr>
        <w:t xml:space="preserve">трубка </w:t>
      </w:r>
      <w:proofErr w:type="spellStart"/>
      <w:r>
        <w:rPr>
          <w:rFonts w:eastAsia="Calibri"/>
          <w:sz w:val="28"/>
          <w:szCs w:val="28"/>
          <w:lang w:eastAsia="en-US"/>
        </w:rPr>
        <w:t>ларингеальная</w:t>
      </w:r>
      <w:proofErr w:type="spellEnd"/>
      <w:r w:rsidRPr="008B4672">
        <w:rPr>
          <w:rFonts w:eastAsia="Calibri"/>
          <w:sz w:val="28"/>
          <w:szCs w:val="28"/>
          <w:lang w:eastAsia="en-US"/>
        </w:rPr>
        <w:t>, для интубаций верхних дыхательных путей;</w:t>
      </w:r>
    </w:p>
    <w:p w:rsidR="008B4672" w:rsidRPr="008B4672" w:rsidRDefault="008B4672" w:rsidP="008B4672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8B4672">
        <w:rPr>
          <w:rFonts w:eastAsia="Calibri"/>
          <w:sz w:val="28"/>
          <w:szCs w:val="28"/>
          <w:lang w:eastAsia="en-US"/>
        </w:rPr>
        <w:t>кислород 1ч</w:t>
      </w:r>
      <w:r w:rsidR="00057563">
        <w:rPr>
          <w:rFonts w:eastAsia="Calibri"/>
          <w:sz w:val="28"/>
          <w:szCs w:val="28"/>
          <w:lang w:eastAsia="en-US"/>
        </w:rPr>
        <w:t xml:space="preserve">ас </w:t>
      </w:r>
      <w:r w:rsidRPr="008B4672">
        <w:rPr>
          <w:rFonts w:eastAsia="Calibri"/>
          <w:sz w:val="28"/>
          <w:szCs w:val="28"/>
          <w:lang w:eastAsia="en-US"/>
        </w:rPr>
        <w:t>=180л</w:t>
      </w:r>
      <w:r w:rsidR="0003507F">
        <w:rPr>
          <w:rFonts w:eastAsia="Calibri"/>
          <w:sz w:val="28"/>
          <w:szCs w:val="28"/>
          <w:lang w:eastAsia="en-US"/>
        </w:rPr>
        <w:t>итров</w:t>
      </w:r>
      <w:r w:rsidRPr="008B4672">
        <w:rPr>
          <w:rFonts w:eastAsia="Calibri"/>
          <w:sz w:val="28"/>
          <w:szCs w:val="28"/>
          <w:lang w:eastAsia="en-US"/>
        </w:rPr>
        <w:t xml:space="preserve"> (360</w:t>
      </w:r>
      <w:r w:rsidR="0003507F">
        <w:rPr>
          <w:rFonts w:eastAsia="Calibri"/>
          <w:sz w:val="28"/>
          <w:szCs w:val="28"/>
          <w:lang w:eastAsia="en-US"/>
        </w:rPr>
        <w:t xml:space="preserve"> литров</w:t>
      </w:r>
      <w:r w:rsidRPr="008B4672">
        <w:rPr>
          <w:rFonts w:eastAsia="Calibri"/>
          <w:sz w:val="28"/>
          <w:szCs w:val="28"/>
          <w:lang w:eastAsia="en-US"/>
        </w:rPr>
        <w:t>), для ИВЛ;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475D1E">
        <w:rPr>
          <w:rFonts w:eastAsia="Calibri"/>
          <w:sz w:val="28"/>
          <w:szCs w:val="28"/>
          <w:lang w:eastAsia="en-US"/>
        </w:rPr>
        <w:t xml:space="preserve">ериферический </w:t>
      </w:r>
      <w:proofErr w:type="spellStart"/>
      <w:r w:rsidR="008D4D87">
        <w:rPr>
          <w:rFonts w:eastAsia="Calibri"/>
          <w:sz w:val="28"/>
          <w:szCs w:val="28"/>
          <w:lang w:eastAsia="en-US"/>
        </w:rPr>
        <w:t>ангиокатетер</w:t>
      </w:r>
      <w:proofErr w:type="spellEnd"/>
      <w:r w:rsidRPr="00475D1E">
        <w:rPr>
          <w:rFonts w:eastAsia="Calibri"/>
          <w:sz w:val="28"/>
          <w:szCs w:val="28"/>
          <w:lang w:eastAsia="en-US"/>
        </w:rPr>
        <w:t>, для в/в лекарственных препаратов;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ш</w:t>
      </w:r>
      <w:r w:rsidRPr="00475D1E">
        <w:rPr>
          <w:rFonts w:eastAsia="Calibri"/>
          <w:sz w:val="28"/>
          <w:szCs w:val="28"/>
          <w:lang w:eastAsia="en-US"/>
        </w:rPr>
        <w:t>прицы одно</w:t>
      </w:r>
      <w:r w:rsidR="008D4D87">
        <w:rPr>
          <w:rFonts w:eastAsia="Calibri"/>
          <w:sz w:val="28"/>
          <w:szCs w:val="28"/>
          <w:lang w:eastAsia="en-US"/>
        </w:rPr>
        <w:t>разовые 2,0, 5,0, 10,0, 20,0</w:t>
      </w:r>
      <w:r w:rsidRPr="00475D1E">
        <w:rPr>
          <w:rFonts w:eastAsia="Calibri"/>
          <w:sz w:val="28"/>
          <w:szCs w:val="28"/>
          <w:lang w:eastAsia="en-US"/>
        </w:rPr>
        <w:t>, для инъекций;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475D1E">
        <w:rPr>
          <w:rFonts w:eastAsia="Calibri"/>
          <w:sz w:val="28"/>
          <w:szCs w:val="28"/>
          <w:lang w:eastAsia="en-US"/>
        </w:rPr>
        <w:t xml:space="preserve">атетер мочевой </w:t>
      </w:r>
      <w:proofErr w:type="spellStart"/>
      <w:r w:rsidRPr="00475D1E">
        <w:rPr>
          <w:rFonts w:eastAsia="Calibri"/>
          <w:sz w:val="28"/>
          <w:szCs w:val="28"/>
          <w:lang w:eastAsia="en-US"/>
        </w:rPr>
        <w:t>Нелатона</w:t>
      </w:r>
      <w:proofErr w:type="spellEnd"/>
      <w:r w:rsidRPr="00475D1E">
        <w:rPr>
          <w:rFonts w:eastAsia="Calibri"/>
          <w:sz w:val="28"/>
          <w:szCs w:val="28"/>
          <w:lang w:eastAsia="en-US"/>
        </w:rPr>
        <w:t xml:space="preserve"> </w:t>
      </w:r>
      <w:r w:rsidR="0003507F">
        <w:rPr>
          <w:rFonts w:eastAsia="Calibri"/>
          <w:sz w:val="28"/>
          <w:szCs w:val="28"/>
          <w:lang w:eastAsia="en-US"/>
        </w:rPr>
        <w:t xml:space="preserve">– </w:t>
      </w:r>
      <w:r w:rsidR="008D4D87">
        <w:rPr>
          <w:rFonts w:eastAsia="Calibri"/>
          <w:sz w:val="28"/>
          <w:szCs w:val="28"/>
          <w:lang w:eastAsia="en-US"/>
        </w:rPr>
        <w:t>6Шр., 8Шр., 10Шр</w:t>
      </w:r>
      <w:r w:rsidRPr="00475D1E">
        <w:rPr>
          <w:rFonts w:eastAsia="Calibri"/>
          <w:sz w:val="28"/>
          <w:szCs w:val="28"/>
          <w:lang w:eastAsia="en-US"/>
        </w:rPr>
        <w:t>, для дренирования мочевых путей;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ш</w:t>
      </w:r>
      <w:r w:rsidR="008D4D87">
        <w:rPr>
          <w:rFonts w:eastAsia="Calibri"/>
          <w:sz w:val="28"/>
          <w:szCs w:val="28"/>
          <w:lang w:eastAsia="en-US"/>
        </w:rPr>
        <w:t>елк 3-0, 4-0</w:t>
      </w:r>
      <w:r w:rsidRPr="00475D1E">
        <w:rPr>
          <w:rFonts w:eastAsia="Calibri"/>
          <w:sz w:val="28"/>
          <w:szCs w:val="28"/>
          <w:lang w:eastAsia="en-US"/>
        </w:rPr>
        <w:t>, для фиксации циркулярной повязки на половом члене после операции;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п</w:t>
      </w:r>
      <w:r w:rsidR="008D4D87">
        <w:rPr>
          <w:rFonts w:eastAsia="Calibri"/>
          <w:sz w:val="28"/>
          <w:szCs w:val="28"/>
          <w:lang w:eastAsia="en-US"/>
        </w:rPr>
        <w:t>ролен</w:t>
      </w:r>
      <w:proofErr w:type="spellEnd"/>
      <w:r w:rsidR="008D4D87">
        <w:rPr>
          <w:rFonts w:eastAsia="Calibri"/>
          <w:sz w:val="28"/>
          <w:szCs w:val="28"/>
          <w:lang w:eastAsia="en-US"/>
        </w:rPr>
        <w:t xml:space="preserve"> 5-0</w:t>
      </w:r>
      <w:r w:rsidRPr="00475D1E">
        <w:rPr>
          <w:rFonts w:eastAsia="Calibri"/>
          <w:sz w:val="28"/>
          <w:szCs w:val="28"/>
          <w:lang w:eastAsia="en-US"/>
        </w:rPr>
        <w:t>, для временной фиксации кожных лоскутов;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в</w:t>
      </w:r>
      <w:r w:rsidRPr="00475D1E">
        <w:rPr>
          <w:rFonts w:eastAsia="Calibri"/>
          <w:sz w:val="28"/>
          <w:szCs w:val="28"/>
          <w:lang w:eastAsia="en-US"/>
        </w:rPr>
        <w:t>и</w:t>
      </w:r>
      <w:r w:rsidR="008D4D87">
        <w:rPr>
          <w:rFonts w:eastAsia="Calibri"/>
          <w:sz w:val="28"/>
          <w:szCs w:val="28"/>
          <w:lang w:eastAsia="en-US"/>
        </w:rPr>
        <w:t>крил</w:t>
      </w:r>
      <w:proofErr w:type="spellEnd"/>
      <w:r w:rsidR="008D4D87">
        <w:rPr>
          <w:rFonts w:eastAsia="Calibri"/>
          <w:sz w:val="28"/>
          <w:szCs w:val="28"/>
          <w:lang w:eastAsia="en-US"/>
        </w:rPr>
        <w:t>, ПГА 4-0, 5-0, 6-0, 7-0</w:t>
      </w:r>
      <w:r w:rsidRPr="00475D1E">
        <w:rPr>
          <w:rFonts w:eastAsia="Calibri"/>
          <w:sz w:val="28"/>
          <w:szCs w:val="28"/>
          <w:lang w:eastAsia="en-US"/>
        </w:rPr>
        <w:t>, колющая и режущая игла, для ушивания кожных лоскутов полового члена;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</w:t>
      </w:r>
      <w:r w:rsidR="008D4D87">
        <w:rPr>
          <w:rFonts w:eastAsia="Calibri"/>
          <w:sz w:val="28"/>
          <w:szCs w:val="28"/>
          <w:lang w:eastAsia="en-US"/>
        </w:rPr>
        <w:t>егадерм</w:t>
      </w:r>
      <w:proofErr w:type="spellEnd"/>
      <w:r w:rsidRPr="00475D1E">
        <w:rPr>
          <w:rFonts w:eastAsia="Calibri"/>
          <w:sz w:val="28"/>
          <w:szCs w:val="28"/>
          <w:lang w:eastAsia="en-US"/>
        </w:rPr>
        <w:t>, для пластырной фиксации полового члена;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Pr="00475D1E">
        <w:rPr>
          <w:rFonts w:eastAsia="Calibri"/>
          <w:sz w:val="28"/>
          <w:szCs w:val="28"/>
          <w:lang w:eastAsia="en-US"/>
        </w:rPr>
        <w:t>арля 20</w:t>
      </w:r>
      <w:r w:rsidR="00057563">
        <w:rPr>
          <w:rFonts w:eastAsia="Calibri"/>
          <w:sz w:val="28"/>
          <w:szCs w:val="28"/>
          <w:lang w:eastAsia="en-US"/>
        </w:rPr>
        <w:t xml:space="preserve"> </w:t>
      </w:r>
      <w:r w:rsidRPr="00475D1E">
        <w:rPr>
          <w:rFonts w:eastAsia="Calibri"/>
          <w:sz w:val="28"/>
          <w:szCs w:val="28"/>
          <w:lang w:eastAsia="en-US"/>
        </w:rPr>
        <w:t>м., для перевязки п/о раны;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475D1E">
        <w:rPr>
          <w:rFonts w:eastAsia="Calibri"/>
          <w:sz w:val="28"/>
          <w:szCs w:val="28"/>
          <w:lang w:eastAsia="en-US"/>
        </w:rPr>
        <w:t>ата 0,3 кг., для перевязки п/о раны;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475D1E">
        <w:rPr>
          <w:rFonts w:eastAsia="Calibri"/>
          <w:sz w:val="28"/>
          <w:szCs w:val="28"/>
          <w:lang w:eastAsia="en-US"/>
        </w:rPr>
        <w:t xml:space="preserve">ерчатки </w:t>
      </w:r>
      <w:r w:rsidR="008D4D87">
        <w:rPr>
          <w:rFonts w:eastAsia="Calibri"/>
          <w:sz w:val="28"/>
          <w:szCs w:val="28"/>
          <w:lang w:eastAsia="en-US"/>
        </w:rPr>
        <w:t>стерильные, анатомические №7-8</w:t>
      </w:r>
      <w:r w:rsidRPr="00475D1E">
        <w:rPr>
          <w:rFonts w:eastAsia="Calibri"/>
          <w:sz w:val="28"/>
          <w:szCs w:val="28"/>
          <w:lang w:eastAsia="en-US"/>
        </w:rPr>
        <w:t>, для перевязки раны;</w:t>
      </w:r>
    </w:p>
    <w:p w:rsidR="004871DE" w:rsidRPr="00475D1E" w:rsidRDefault="004871DE" w:rsidP="004871DE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</w:t>
      </w:r>
      <w:r w:rsidRPr="00475D1E">
        <w:rPr>
          <w:rFonts w:eastAsia="Calibri"/>
          <w:sz w:val="28"/>
          <w:szCs w:val="28"/>
          <w:lang w:eastAsia="en-US"/>
        </w:rPr>
        <w:t>ейкопластырь бумажный, гипоаллергенный 50 см., для перевязки раны.</w:t>
      </w:r>
    </w:p>
    <w:p w:rsidR="00307883" w:rsidRPr="00307883" w:rsidRDefault="004871DE" w:rsidP="004871DE">
      <w:pPr>
        <w:tabs>
          <w:tab w:val="left" w:pos="567"/>
        </w:tabs>
        <w:contextualSpacing/>
        <w:rPr>
          <w:sz w:val="28"/>
          <w:szCs w:val="28"/>
        </w:rPr>
      </w:pPr>
      <w:r>
        <w:rPr>
          <w:b/>
          <w:sz w:val="28"/>
          <w:szCs w:val="28"/>
        </w:rPr>
        <w:t>Н</w:t>
      </w:r>
      <w:r w:rsidRPr="004871DE">
        <w:rPr>
          <w:b/>
          <w:sz w:val="28"/>
          <w:szCs w:val="28"/>
        </w:rPr>
        <w:t>епосредственная методика проведения процедуры</w:t>
      </w:r>
      <w:r w:rsidR="00307883">
        <w:rPr>
          <w:sz w:val="28"/>
          <w:szCs w:val="28"/>
        </w:rPr>
        <w:t xml:space="preserve">: </w:t>
      </w:r>
    </w:p>
    <w:p w:rsidR="00307883" w:rsidRDefault="00D10562" w:rsidP="006F3AF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Иссечение и мобилизация кожи полового члена, с сохранением сосудистого питания, устранение дефектов полового члена либо дефицита пластического материала, путем перемещения кожных лоскутов, ушивания их между собой, тем самым формируя положительный косметический эффект</w:t>
      </w:r>
      <w:r w:rsidR="00861F3A">
        <w:rPr>
          <w:sz w:val="28"/>
          <w:szCs w:val="28"/>
        </w:rPr>
        <w:t xml:space="preserve">. Также формирование гофрирующего шва на стволе полового члена, с целью устранения осевого искривления последнего, а также фиксация белочной оболочки кавернозных тел к окружающим тканям, </w:t>
      </w:r>
      <w:r w:rsidR="00861F3A" w:rsidRPr="00861F3A">
        <w:rPr>
          <w:sz w:val="28"/>
          <w:szCs w:val="28"/>
        </w:rPr>
        <w:t>в естественное анатомически правильное положение</w:t>
      </w:r>
      <w:r w:rsidR="00861F3A">
        <w:rPr>
          <w:sz w:val="28"/>
          <w:szCs w:val="28"/>
        </w:rPr>
        <w:t>.</w:t>
      </w:r>
    </w:p>
    <w:p w:rsidR="006F3AFE" w:rsidRPr="00307883" w:rsidRDefault="006F3AFE" w:rsidP="006F3AFE">
      <w:pPr>
        <w:ind w:firstLine="708"/>
        <w:contextualSpacing/>
        <w:jc w:val="both"/>
        <w:rPr>
          <w:sz w:val="28"/>
          <w:szCs w:val="28"/>
        </w:rPr>
      </w:pPr>
    </w:p>
    <w:p w:rsidR="008267A0" w:rsidRDefault="00765DA8" w:rsidP="00217061">
      <w:pPr>
        <w:numPr>
          <w:ilvl w:val="1"/>
          <w:numId w:val="2"/>
        </w:numPr>
        <w:ind w:left="0" w:firstLine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Индикаторы эффективности </w:t>
      </w:r>
      <w:r w:rsidR="00217061" w:rsidRPr="00A07F11">
        <w:rPr>
          <w:b/>
          <w:sz w:val="28"/>
          <w:szCs w:val="28"/>
        </w:rPr>
        <w:t>процедуры</w:t>
      </w:r>
      <w:r w:rsidR="00C54A4F" w:rsidRPr="00A07F11">
        <w:rPr>
          <w:b/>
          <w:sz w:val="28"/>
          <w:szCs w:val="28"/>
        </w:rPr>
        <w:t>:</w:t>
      </w:r>
      <w:r w:rsidR="00C54A4F" w:rsidRPr="00057522">
        <w:rPr>
          <w:sz w:val="28"/>
          <w:szCs w:val="28"/>
        </w:rPr>
        <w:t xml:space="preserve"> </w:t>
      </w:r>
    </w:p>
    <w:p w:rsidR="00217061" w:rsidRPr="006F3AFE" w:rsidRDefault="00C54A4F" w:rsidP="00D4184D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267A0">
        <w:rPr>
          <w:sz w:val="28"/>
          <w:szCs w:val="28"/>
        </w:rPr>
        <w:t>основываются</w:t>
      </w:r>
      <w:r w:rsidR="00765DA8" w:rsidRPr="008267A0">
        <w:rPr>
          <w:sz w:val="28"/>
          <w:szCs w:val="28"/>
        </w:rPr>
        <w:t xml:space="preserve"> на результатах косметического послеоперационного эффекта</w:t>
      </w:r>
      <w:r w:rsidR="00765DA8" w:rsidRPr="008267A0">
        <w:rPr>
          <w:iCs/>
          <w:sz w:val="28"/>
          <w:szCs w:val="28"/>
        </w:rPr>
        <w:t xml:space="preserve"> (размеры и форма полого члена) и </w:t>
      </w:r>
      <w:r w:rsidR="008644A7" w:rsidRPr="008267A0">
        <w:rPr>
          <w:iCs/>
          <w:sz w:val="28"/>
          <w:szCs w:val="28"/>
        </w:rPr>
        <w:t>психологической</w:t>
      </w:r>
      <w:r w:rsidR="00765DA8" w:rsidRPr="008267A0">
        <w:rPr>
          <w:iCs/>
          <w:sz w:val="28"/>
          <w:szCs w:val="28"/>
        </w:rPr>
        <w:t xml:space="preserve"> удовлетворенности пациента и его родителей.</w:t>
      </w:r>
    </w:p>
    <w:p w:rsidR="006F3AFE" w:rsidRPr="008267A0" w:rsidRDefault="006F3AFE" w:rsidP="006F3AFE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217061" w:rsidRDefault="00217061" w:rsidP="00217061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ОРГАНИЗАЦИОННЫЕ АСПЕКТЫ ПРОТОКОЛА</w:t>
      </w:r>
    </w:p>
    <w:p w:rsidR="00217061" w:rsidRDefault="00217061" w:rsidP="00217061">
      <w:pPr>
        <w:numPr>
          <w:ilvl w:val="1"/>
          <w:numId w:val="3"/>
        </w:numPr>
        <w:ind w:left="0" w:firstLine="0"/>
        <w:contextualSpacing/>
        <w:rPr>
          <w:b/>
          <w:sz w:val="28"/>
          <w:szCs w:val="28"/>
        </w:rPr>
      </w:pPr>
      <w:r w:rsidRPr="00057522">
        <w:rPr>
          <w:b/>
          <w:sz w:val="28"/>
          <w:szCs w:val="28"/>
        </w:rPr>
        <w:lastRenderedPageBreak/>
        <w:t xml:space="preserve"> Список разработчиков протокола с указание квалификационных данных:</w:t>
      </w:r>
    </w:p>
    <w:p w:rsidR="002C5673" w:rsidRPr="009C785A" w:rsidRDefault="002C5673" w:rsidP="008267A0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C785A">
        <w:rPr>
          <w:sz w:val="28"/>
          <w:szCs w:val="28"/>
        </w:rPr>
        <w:t>Абекенов</w:t>
      </w:r>
      <w:proofErr w:type="spellEnd"/>
      <w:r w:rsidRPr="009C785A">
        <w:rPr>
          <w:sz w:val="28"/>
          <w:szCs w:val="28"/>
        </w:rPr>
        <w:t xml:space="preserve"> </w:t>
      </w:r>
      <w:proofErr w:type="spellStart"/>
      <w:r w:rsidRPr="009C785A">
        <w:rPr>
          <w:sz w:val="28"/>
          <w:szCs w:val="28"/>
        </w:rPr>
        <w:t>Б</w:t>
      </w:r>
      <w:r w:rsidR="0056262E">
        <w:rPr>
          <w:sz w:val="28"/>
          <w:szCs w:val="28"/>
        </w:rPr>
        <w:t>ахытжан</w:t>
      </w:r>
      <w:proofErr w:type="spellEnd"/>
      <w:r w:rsidR="0056262E">
        <w:rPr>
          <w:sz w:val="28"/>
          <w:szCs w:val="28"/>
        </w:rPr>
        <w:t xml:space="preserve"> </w:t>
      </w:r>
      <w:proofErr w:type="spellStart"/>
      <w:r w:rsidR="0056262E">
        <w:rPr>
          <w:sz w:val="28"/>
          <w:szCs w:val="28"/>
        </w:rPr>
        <w:t>Дайрабаевич</w:t>
      </w:r>
      <w:proofErr w:type="spellEnd"/>
      <w:r w:rsidRPr="009C785A">
        <w:rPr>
          <w:sz w:val="28"/>
          <w:szCs w:val="28"/>
        </w:rPr>
        <w:t xml:space="preserve"> – к</w:t>
      </w:r>
      <w:r w:rsidR="0056262E">
        <w:rPr>
          <w:sz w:val="28"/>
          <w:szCs w:val="28"/>
        </w:rPr>
        <w:t>андидат медицинских наук</w:t>
      </w:r>
      <w:r w:rsidRPr="009C785A">
        <w:rPr>
          <w:sz w:val="28"/>
          <w:szCs w:val="28"/>
        </w:rPr>
        <w:t xml:space="preserve">, заведующий отделением урологии </w:t>
      </w:r>
      <w:r w:rsidR="0056262E">
        <w:rPr>
          <w:sz w:val="28"/>
          <w:szCs w:val="28"/>
        </w:rPr>
        <w:t>РГКП «</w:t>
      </w:r>
      <w:r w:rsidRPr="009C785A">
        <w:rPr>
          <w:sz w:val="28"/>
          <w:szCs w:val="28"/>
        </w:rPr>
        <w:t>Н</w:t>
      </w:r>
      <w:r w:rsidR="0056262E">
        <w:rPr>
          <w:sz w:val="28"/>
          <w:szCs w:val="28"/>
        </w:rPr>
        <w:t>аучный национальный центр педиатрии и детской хирургии».</w:t>
      </w:r>
      <w:r w:rsidRPr="009C785A">
        <w:rPr>
          <w:sz w:val="28"/>
          <w:szCs w:val="28"/>
        </w:rPr>
        <w:t xml:space="preserve"> </w:t>
      </w:r>
    </w:p>
    <w:p w:rsidR="002C5673" w:rsidRDefault="002C5673" w:rsidP="008267A0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Бишманов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 w:rsidR="00D4184D">
        <w:rPr>
          <w:sz w:val="28"/>
          <w:szCs w:val="28"/>
        </w:rPr>
        <w:t>устем</w:t>
      </w:r>
      <w:proofErr w:type="spellEnd"/>
      <w:r w:rsidR="00D4184D">
        <w:rPr>
          <w:sz w:val="28"/>
          <w:szCs w:val="28"/>
        </w:rPr>
        <w:t xml:space="preserve"> </w:t>
      </w:r>
      <w:proofErr w:type="spellStart"/>
      <w:r w:rsidR="00D4184D">
        <w:rPr>
          <w:sz w:val="28"/>
          <w:szCs w:val="28"/>
        </w:rPr>
        <w:t>К</w:t>
      </w:r>
      <w:r w:rsidR="0056262E">
        <w:rPr>
          <w:sz w:val="28"/>
          <w:szCs w:val="28"/>
        </w:rPr>
        <w:t>акимжанович</w:t>
      </w:r>
      <w:proofErr w:type="spellEnd"/>
      <w:r>
        <w:rPr>
          <w:sz w:val="28"/>
          <w:szCs w:val="28"/>
        </w:rPr>
        <w:t xml:space="preserve"> – врач-ординатор</w:t>
      </w:r>
      <w:r w:rsidR="00D418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C785A">
        <w:rPr>
          <w:sz w:val="28"/>
          <w:szCs w:val="28"/>
        </w:rPr>
        <w:t xml:space="preserve">отделения урологии </w:t>
      </w:r>
      <w:r w:rsidR="0056262E">
        <w:rPr>
          <w:sz w:val="28"/>
          <w:szCs w:val="28"/>
        </w:rPr>
        <w:t>РГКП «</w:t>
      </w:r>
      <w:r w:rsidR="0056262E" w:rsidRPr="009C785A">
        <w:rPr>
          <w:sz w:val="28"/>
          <w:szCs w:val="28"/>
        </w:rPr>
        <w:t>Н</w:t>
      </w:r>
      <w:r w:rsidR="0056262E">
        <w:rPr>
          <w:sz w:val="28"/>
          <w:szCs w:val="28"/>
        </w:rPr>
        <w:t>аучный национальный центр педиатрии и детской хирургии».</w:t>
      </w:r>
      <w:r w:rsidR="0056262E" w:rsidRPr="009C785A">
        <w:rPr>
          <w:sz w:val="28"/>
          <w:szCs w:val="28"/>
        </w:rPr>
        <w:t xml:space="preserve"> </w:t>
      </w:r>
      <w:r w:rsidRPr="009C785A">
        <w:rPr>
          <w:sz w:val="28"/>
          <w:szCs w:val="28"/>
        </w:rPr>
        <w:t xml:space="preserve"> </w:t>
      </w:r>
    </w:p>
    <w:p w:rsidR="002C5673" w:rsidRPr="009C785A" w:rsidRDefault="002C5673" w:rsidP="008267A0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C785A">
        <w:rPr>
          <w:sz w:val="28"/>
          <w:szCs w:val="28"/>
        </w:rPr>
        <w:t>Турсбеков</w:t>
      </w:r>
      <w:proofErr w:type="spellEnd"/>
      <w:r w:rsidRPr="009C785A">
        <w:rPr>
          <w:sz w:val="28"/>
          <w:szCs w:val="28"/>
        </w:rPr>
        <w:t xml:space="preserve"> </w:t>
      </w:r>
      <w:proofErr w:type="spellStart"/>
      <w:r w:rsidRPr="009C785A">
        <w:rPr>
          <w:sz w:val="28"/>
          <w:szCs w:val="28"/>
        </w:rPr>
        <w:t>Ч</w:t>
      </w:r>
      <w:r w:rsidR="0056262E">
        <w:rPr>
          <w:sz w:val="28"/>
          <w:szCs w:val="28"/>
        </w:rPr>
        <w:t>окан</w:t>
      </w:r>
      <w:proofErr w:type="spellEnd"/>
      <w:r w:rsidR="0056262E">
        <w:rPr>
          <w:sz w:val="28"/>
          <w:szCs w:val="28"/>
        </w:rPr>
        <w:t xml:space="preserve"> </w:t>
      </w:r>
      <w:proofErr w:type="spellStart"/>
      <w:r w:rsidRPr="009C785A">
        <w:rPr>
          <w:sz w:val="28"/>
          <w:szCs w:val="28"/>
        </w:rPr>
        <w:t>А</w:t>
      </w:r>
      <w:r w:rsidR="0056262E">
        <w:rPr>
          <w:sz w:val="28"/>
          <w:szCs w:val="28"/>
        </w:rPr>
        <w:t>йтбекович</w:t>
      </w:r>
      <w:proofErr w:type="spellEnd"/>
      <w:r w:rsidRPr="009C785A">
        <w:rPr>
          <w:sz w:val="28"/>
          <w:szCs w:val="28"/>
        </w:rPr>
        <w:t xml:space="preserve"> – врач-ординатор</w:t>
      </w:r>
      <w:r w:rsidR="00D4184D">
        <w:rPr>
          <w:sz w:val="28"/>
          <w:szCs w:val="28"/>
        </w:rPr>
        <w:t>,</w:t>
      </w:r>
      <w:r w:rsidRPr="009C785A">
        <w:rPr>
          <w:sz w:val="28"/>
          <w:szCs w:val="28"/>
        </w:rPr>
        <w:t xml:space="preserve"> отделения урологии </w:t>
      </w:r>
      <w:r w:rsidR="0056262E">
        <w:rPr>
          <w:sz w:val="28"/>
          <w:szCs w:val="28"/>
        </w:rPr>
        <w:t>РГКП «</w:t>
      </w:r>
      <w:r w:rsidR="0056262E" w:rsidRPr="009C785A">
        <w:rPr>
          <w:sz w:val="28"/>
          <w:szCs w:val="28"/>
        </w:rPr>
        <w:t>Н</w:t>
      </w:r>
      <w:r w:rsidR="0056262E">
        <w:rPr>
          <w:sz w:val="28"/>
          <w:szCs w:val="28"/>
        </w:rPr>
        <w:t>аучный национальный центр педиатрии и детской хирургии».</w:t>
      </w:r>
    </w:p>
    <w:p w:rsidR="002C5673" w:rsidRDefault="002C5673" w:rsidP="008267A0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Сакенов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="0056262E">
        <w:rPr>
          <w:sz w:val="28"/>
          <w:szCs w:val="28"/>
        </w:rPr>
        <w:t>ауыржан</w:t>
      </w:r>
      <w:proofErr w:type="spellEnd"/>
      <w:r w:rsidR="0056262E">
        <w:rPr>
          <w:sz w:val="28"/>
          <w:szCs w:val="28"/>
        </w:rPr>
        <w:t xml:space="preserve"> </w:t>
      </w:r>
      <w:proofErr w:type="spellStart"/>
      <w:r w:rsidR="0056262E">
        <w:rPr>
          <w:sz w:val="28"/>
          <w:szCs w:val="28"/>
        </w:rPr>
        <w:t>Тилеукабылович</w:t>
      </w:r>
      <w:proofErr w:type="spellEnd"/>
      <w:r>
        <w:rPr>
          <w:sz w:val="28"/>
          <w:szCs w:val="28"/>
        </w:rPr>
        <w:t xml:space="preserve"> – </w:t>
      </w:r>
      <w:r w:rsidRPr="009C785A">
        <w:rPr>
          <w:sz w:val="28"/>
          <w:szCs w:val="28"/>
        </w:rPr>
        <w:t xml:space="preserve">врач-ординатор отделения урологии </w:t>
      </w:r>
      <w:r w:rsidR="0056262E">
        <w:rPr>
          <w:sz w:val="28"/>
          <w:szCs w:val="28"/>
        </w:rPr>
        <w:t>РГКП «</w:t>
      </w:r>
      <w:r w:rsidR="0056262E" w:rsidRPr="009C785A">
        <w:rPr>
          <w:sz w:val="28"/>
          <w:szCs w:val="28"/>
        </w:rPr>
        <w:t>Н</w:t>
      </w:r>
      <w:r w:rsidR="0056262E">
        <w:rPr>
          <w:sz w:val="28"/>
          <w:szCs w:val="28"/>
        </w:rPr>
        <w:t>аучный национальный центр педиатрии и детской хирургии».</w:t>
      </w:r>
    </w:p>
    <w:p w:rsidR="002C5673" w:rsidRDefault="0056262E" w:rsidP="008267A0">
      <w:pPr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Юхневич Екатерина Александровна – клинический фармаколог</w:t>
      </w:r>
      <w:r w:rsidR="00D4184D">
        <w:rPr>
          <w:sz w:val="28"/>
          <w:szCs w:val="28"/>
        </w:rPr>
        <w:t xml:space="preserve">, </w:t>
      </w:r>
      <w:r>
        <w:rPr>
          <w:sz w:val="28"/>
          <w:szCs w:val="28"/>
        </w:rPr>
        <w:t>и.о. доцента кафедры клинической фармакологии и доказательной медицины РГП на ПХВ «Карагандинский государственный медицинский университет»</w:t>
      </w:r>
    </w:p>
    <w:p w:rsidR="0056262E" w:rsidRPr="009C785A" w:rsidRDefault="0056262E" w:rsidP="0056262E">
      <w:pPr>
        <w:tabs>
          <w:tab w:val="left" w:pos="567"/>
        </w:tabs>
        <w:jc w:val="both"/>
        <w:rPr>
          <w:sz w:val="28"/>
          <w:szCs w:val="28"/>
        </w:rPr>
      </w:pPr>
    </w:p>
    <w:p w:rsidR="00217061" w:rsidRPr="00307883" w:rsidRDefault="00217061" w:rsidP="00307883">
      <w:pPr>
        <w:pStyle w:val="a3"/>
        <w:numPr>
          <w:ilvl w:val="1"/>
          <w:numId w:val="3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307883">
        <w:rPr>
          <w:b/>
          <w:sz w:val="28"/>
          <w:szCs w:val="28"/>
        </w:rPr>
        <w:t>Указание на отсутствие конфликта интересов:</w:t>
      </w:r>
      <w:r w:rsidR="00057522" w:rsidRPr="00307883">
        <w:rPr>
          <w:b/>
          <w:sz w:val="28"/>
          <w:szCs w:val="28"/>
        </w:rPr>
        <w:t xml:space="preserve"> </w:t>
      </w:r>
      <w:r w:rsidR="00057522" w:rsidRPr="00307883">
        <w:rPr>
          <w:sz w:val="28"/>
          <w:szCs w:val="28"/>
        </w:rPr>
        <w:t>нет</w:t>
      </w:r>
      <w:r w:rsidR="0056262E" w:rsidRPr="00307883">
        <w:rPr>
          <w:sz w:val="28"/>
          <w:szCs w:val="28"/>
        </w:rPr>
        <w:t>.</w:t>
      </w:r>
    </w:p>
    <w:p w:rsidR="0056262E" w:rsidRPr="00057522" w:rsidRDefault="0056262E" w:rsidP="0056262E">
      <w:pPr>
        <w:contextualSpacing/>
        <w:rPr>
          <w:b/>
          <w:sz w:val="28"/>
          <w:szCs w:val="28"/>
        </w:rPr>
      </w:pPr>
    </w:p>
    <w:p w:rsidR="00217061" w:rsidRDefault="00217061" w:rsidP="00307883">
      <w:pPr>
        <w:numPr>
          <w:ilvl w:val="1"/>
          <w:numId w:val="3"/>
        </w:numPr>
        <w:ind w:left="0" w:firstLine="0"/>
        <w:contextualSpacing/>
        <w:rPr>
          <w:b/>
          <w:sz w:val="28"/>
          <w:szCs w:val="28"/>
        </w:rPr>
      </w:pPr>
      <w:r w:rsidRPr="00057522">
        <w:rPr>
          <w:b/>
          <w:sz w:val="28"/>
          <w:szCs w:val="28"/>
        </w:rPr>
        <w:t>Рецензенты:</w:t>
      </w:r>
    </w:p>
    <w:p w:rsidR="0056262E" w:rsidRPr="0003507F" w:rsidRDefault="00861F3A" w:rsidP="006F3AFE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7F7371">
        <w:rPr>
          <w:sz w:val="28"/>
          <w:szCs w:val="28"/>
        </w:rPr>
        <w:t>А</w:t>
      </w:r>
      <w:r w:rsidRPr="007F7371">
        <w:rPr>
          <w:sz w:val="28"/>
          <w:szCs w:val="28"/>
          <w:shd w:val="clear" w:color="auto" w:fill="FFFFFF"/>
        </w:rPr>
        <w:t>йнакулов</w:t>
      </w:r>
      <w:proofErr w:type="spellEnd"/>
      <w:r w:rsidRPr="007F737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F7371">
        <w:rPr>
          <w:sz w:val="28"/>
          <w:szCs w:val="28"/>
          <w:shd w:val="clear" w:color="auto" w:fill="FFFFFF"/>
        </w:rPr>
        <w:t>Ардак</w:t>
      </w:r>
      <w:proofErr w:type="spellEnd"/>
      <w:r w:rsidRPr="007F737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F7371">
        <w:rPr>
          <w:sz w:val="28"/>
          <w:szCs w:val="28"/>
          <w:shd w:val="clear" w:color="auto" w:fill="FFFFFF"/>
        </w:rPr>
        <w:t>Джаксылыкович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="0003507F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Pr="00861F3A">
        <w:rPr>
          <w:sz w:val="28"/>
          <w:szCs w:val="28"/>
        </w:rPr>
        <w:t>кандидат медицинских наук, врач детский уролог высшей категории, заведующий отделением урологии КФ «</w:t>
      </w:r>
      <w:proofErr w:type="spellStart"/>
      <w:r w:rsidRPr="00861F3A">
        <w:rPr>
          <w:sz w:val="28"/>
          <w:szCs w:val="28"/>
        </w:rPr>
        <w:t>University</w:t>
      </w:r>
      <w:proofErr w:type="spellEnd"/>
      <w:r w:rsidRPr="00861F3A">
        <w:rPr>
          <w:sz w:val="28"/>
          <w:szCs w:val="28"/>
        </w:rPr>
        <w:t xml:space="preserve"> </w:t>
      </w:r>
      <w:proofErr w:type="spellStart"/>
      <w:r w:rsidRPr="00861F3A">
        <w:rPr>
          <w:sz w:val="28"/>
          <w:szCs w:val="28"/>
        </w:rPr>
        <w:t>Medical</w:t>
      </w:r>
      <w:proofErr w:type="spellEnd"/>
      <w:r w:rsidRPr="00861F3A">
        <w:rPr>
          <w:sz w:val="28"/>
          <w:szCs w:val="28"/>
        </w:rPr>
        <w:t xml:space="preserve"> </w:t>
      </w:r>
      <w:proofErr w:type="spellStart"/>
      <w:r w:rsidRPr="00861F3A">
        <w:rPr>
          <w:sz w:val="28"/>
          <w:szCs w:val="28"/>
        </w:rPr>
        <w:t>Center</w:t>
      </w:r>
      <w:proofErr w:type="spellEnd"/>
      <w:r w:rsidRPr="00861F3A">
        <w:rPr>
          <w:sz w:val="28"/>
          <w:szCs w:val="28"/>
        </w:rPr>
        <w:t>» «Национальный научный центр материнства и детства».</w:t>
      </w:r>
    </w:p>
    <w:p w:rsidR="0003507F" w:rsidRDefault="0003507F" w:rsidP="0003507F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217061" w:rsidRPr="00057522" w:rsidRDefault="00BC5A48" w:rsidP="00307883">
      <w:pPr>
        <w:pStyle w:val="a3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Указание </w:t>
      </w:r>
      <w:r w:rsidR="00217061" w:rsidRPr="00057522">
        <w:rPr>
          <w:b/>
          <w:sz w:val="28"/>
          <w:szCs w:val="28"/>
        </w:rPr>
        <w:t>условий пересмотра протокола:</w:t>
      </w:r>
      <w:r w:rsidR="00217061" w:rsidRPr="00057522">
        <w:rPr>
          <w:b/>
          <w:color w:val="262626"/>
          <w:sz w:val="28"/>
          <w:szCs w:val="28"/>
          <w:lang w:eastAsia="en-US"/>
        </w:rPr>
        <w:t xml:space="preserve"> </w:t>
      </w:r>
      <w:r w:rsidR="00217061" w:rsidRPr="00057522">
        <w:rPr>
          <w:color w:val="262626"/>
          <w:sz w:val="28"/>
          <w:szCs w:val="28"/>
          <w:lang w:eastAsia="en-US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217061" w:rsidRPr="00057522" w:rsidRDefault="00217061" w:rsidP="0056262E">
      <w:pPr>
        <w:contextualSpacing/>
        <w:rPr>
          <w:b/>
          <w:sz w:val="28"/>
          <w:szCs w:val="28"/>
        </w:rPr>
      </w:pPr>
    </w:p>
    <w:p w:rsidR="00217061" w:rsidRPr="00057522" w:rsidRDefault="00217061" w:rsidP="00307883">
      <w:pPr>
        <w:numPr>
          <w:ilvl w:val="1"/>
          <w:numId w:val="3"/>
        </w:numPr>
        <w:ind w:left="0" w:firstLine="0"/>
        <w:contextualSpacing/>
        <w:rPr>
          <w:b/>
          <w:sz w:val="28"/>
          <w:szCs w:val="28"/>
        </w:rPr>
      </w:pPr>
      <w:r w:rsidRPr="00057522">
        <w:rPr>
          <w:b/>
          <w:sz w:val="28"/>
          <w:szCs w:val="28"/>
        </w:rPr>
        <w:t>Список использованной литературы (необходимы ссылки валидные исследования на перечисленные источники в тексте протокола).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401422">
        <w:rPr>
          <w:color w:val="000000"/>
          <w:sz w:val="28"/>
          <w:szCs w:val="28"/>
          <w:lang w:val="kk-KZ"/>
        </w:rPr>
        <w:t xml:space="preserve">Кущ Н.Л. Хирургическое лечение скрытого полового члена у детей. Урол. и нефрол. 1987;4:39-43. 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401422">
        <w:rPr>
          <w:color w:val="000000"/>
          <w:sz w:val="28"/>
          <w:szCs w:val="28"/>
          <w:lang w:val="kk-KZ"/>
        </w:rPr>
        <w:t>Casale A.J., Beck S.D., Cain M.P. et al. Concealed penis in childhood: a spectrum of etiology and treatment. J. Urol. 1999;162:</w:t>
      </w:r>
      <w:r w:rsidRPr="00401422">
        <w:rPr>
          <w:color w:val="000000"/>
          <w:sz w:val="28"/>
          <w:szCs w:val="28"/>
          <w:lang w:val="en-US"/>
        </w:rPr>
        <w:t>(3):1165-1168 .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401422">
        <w:rPr>
          <w:color w:val="000000"/>
          <w:sz w:val="28"/>
          <w:szCs w:val="28"/>
          <w:lang w:val="en-US"/>
        </w:rPr>
        <w:t xml:space="preserve">Herndon C.D., </w:t>
      </w:r>
      <w:proofErr w:type="spellStart"/>
      <w:r w:rsidRPr="00401422">
        <w:rPr>
          <w:color w:val="000000"/>
          <w:sz w:val="28"/>
          <w:szCs w:val="28"/>
          <w:lang w:val="en-US"/>
        </w:rPr>
        <w:t>Casale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 A.J., Cain M.P. Long-term outcome of the surgical treatment of concealed penis. J. Urol. 2003</w:t>
      </w:r>
      <w:proofErr w:type="gramStart"/>
      <w:r w:rsidRPr="00401422">
        <w:rPr>
          <w:color w:val="000000"/>
          <w:sz w:val="28"/>
          <w:szCs w:val="28"/>
          <w:lang w:val="en-US"/>
        </w:rPr>
        <w:t>;170:1695</w:t>
      </w:r>
      <w:proofErr w:type="gramEnd"/>
      <w:r w:rsidRPr="00401422">
        <w:rPr>
          <w:color w:val="000000"/>
          <w:sz w:val="28"/>
          <w:szCs w:val="28"/>
          <w:lang w:val="en-US"/>
        </w:rPr>
        <w:t>-1697.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401422">
        <w:rPr>
          <w:color w:val="000000"/>
          <w:sz w:val="28"/>
          <w:szCs w:val="28"/>
          <w:lang w:val="en-US"/>
        </w:rPr>
        <w:t xml:space="preserve">Chuang J. </w:t>
      </w:r>
      <w:proofErr w:type="spellStart"/>
      <w:r w:rsidRPr="00401422">
        <w:rPr>
          <w:color w:val="000000"/>
          <w:sz w:val="28"/>
          <w:szCs w:val="28"/>
          <w:lang w:val="en-US"/>
        </w:rPr>
        <w:t>Penopla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 s t y for bur </w:t>
      </w:r>
      <w:proofErr w:type="spellStart"/>
      <w:r w:rsidRPr="00401422">
        <w:rPr>
          <w:color w:val="000000"/>
          <w:sz w:val="28"/>
          <w:szCs w:val="28"/>
          <w:lang w:val="en-US"/>
        </w:rPr>
        <w:t>ied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01422">
        <w:rPr>
          <w:color w:val="000000"/>
          <w:sz w:val="28"/>
          <w:szCs w:val="28"/>
          <w:lang w:val="en-US"/>
        </w:rPr>
        <w:t>pems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. J. </w:t>
      </w:r>
      <w:proofErr w:type="spellStart"/>
      <w:r w:rsidRPr="00401422">
        <w:rPr>
          <w:color w:val="000000"/>
          <w:sz w:val="28"/>
          <w:szCs w:val="28"/>
          <w:lang w:val="en-US"/>
        </w:rPr>
        <w:t>Pediatr</w:t>
      </w:r>
      <w:proofErr w:type="spellEnd"/>
      <w:r w:rsidRPr="00401422">
        <w:rPr>
          <w:color w:val="000000"/>
          <w:sz w:val="28"/>
          <w:szCs w:val="28"/>
          <w:lang w:val="en-US"/>
        </w:rPr>
        <w:t>. Surg. 1995;30: (9):1256-1257.</w:t>
      </w:r>
    </w:p>
    <w:p w:rsidR="00401422" w:rsidRPr="00401422" w:rsidRDefault="00401422" w:rsidP="006F3AFE">
      <w:pPr>
        <w:pStyle w:val="2"/>
        <w:numPr>
          <w:ilvl w:val="0"/>
          <w:numId w:val="21"/>
        </w:numPr>
        <w:tabs>
          <w:tab w:val="left" w:pos="284"/>
        </w:tabs>
        <w:spacing w:after="0"/>
        <w:ind w:left="0" w:right="-98" w:firstLine="0"/>
        <w:jc w:val="both"/>
        <w:rPr>
          <w:sz w:val="28"/>
          <w:szCs w:val="28"/>
          <w:lang w:val="en-US"/>
        </w:rPr>
      </w:pPr>
      <w:r w:rsidRPr="00401422">
        <w:rPr>
          <w:color w:val="000000"/>
          <w:sz w:val="28"/>
          <w:szCs w:val="28"/>
          <w:lang w:val="en-US"/>
        </w:rPr>
        <w:t>Campbell M.F. Anomalies of the genital tract // Urol. 1954;1:(4):394-410.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401422">
        <w:rPr>
          <w:color w:val="000000"/>
          <w:sz w:val="28"/>
          <w:szCs w:val="28"/>
          <w:lang w:val="en-US"/>
        </w:rPr>
        <w:t xml:space="preserve">Johnston J.H. Penis </w:t>
      </w:r>
      <w:proofErr w:type="spellStart"/>
      <w:r w:rsidRPr="00401422">
        <w:rPr>
          <w:color w:val="000000"/>
          <w:sz w:val="28"/>
          <w:szCs w:val="28"/>
          <w:lang w:val="en-US"/>
        </w:rPr>
        <w:t>anomallien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401422">
        <w:rPr>
          <w:color w:val="000000"/>
          <w:sz w:val="28"/>
          <w:szCs w:val="28"/>
          <w:lang w:val="en-US"/>
        </w:rPr>
        <w:t>Actualle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 Urol.1972;3:(2):73-78.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lang w:val="kk-KZ"/>
        </w:rPr>
      </w:pPr>
      <w:proofErr w:type="spellStart"/>
      <w:r w:rsidRPr="00401422">
        <w:rPr>
          <w:color w:val="000000"/>
          <w:sz w:val="28"/>
          <w:szCs w:val="28"/>
          <w:lang w:val="en-US"/>
        </w:rPr>
        <w:t>Hinman</w:t>
      </w:r>
      <w:proofErr w:type="spellEnd"/>
      <w:r w:rsidRPr="00401422">
        <w:rPr>
          <w:rStyle w:val="apple-converted-space"/>
          <w:color w:val="000000"/>
          <w:sz w:val="28"/>
          <w:szCs w:val="28"/>
          <w:lang w:val="en-US"/>
        </w:rPr>
        <w:t> </w:t>
      </w:r>
      <w:proofErr w:type="spellStart"/>
      <w:r w:rsidRPr="00401422">
        <w:rPr>
          <w:color w:val="000000"/>
          <w:sz w:val="28"/>
          <w:szCs w:val="28"/>
          <w:lang w:val="en-US"/>
        </w:rPr>
        <w:t>F.Jr</w:t>
      </w:r>
      <w:proofErr w:type="spellEnd"/>
      <w:r w:rsidRPr="00401422">
        <w:rPr>
          <w:color w:val="000000"/>
          <w:sz w:val="28"/>
          <w:szCs w:val="28"/>
          <w:lang w:val="en-US"/>
        </w:rPr>
        <w:t xml:space="preserve">. Surgical management of </w:t>
      </w:r>
      <w:proofErr w:type="spellStart"/>
      <w:r w:rsidRPr="00401422">
        <w:rPr>
          <w:color w:val="000000"/>
          <w:sz w:val="28"/>
          <w:szCs w:val="28"/>
          <w:lang w:val="en-US"/>
        </w:rPr>
        <w:t>microphallus</w:t>
      </w:r>
      <w:proofErr w:type="spellEnd"/>
      <w:r w:rsidRPr="00401422">
        <w:rPr>
          <w:color w:val="000000"/>
          <w:sz w:val="28"/>
          <w:szCs w:val="28"/>
          <w:lang w:val="en-US"/>
        </w:rPr>
        <w:t>. J. Urol. 197</w:t>
      </w:r>
      <w:r w:rsidRPr="00401422">
        <w:rPr>
          <w:color w:val="000000"/>
          <w:sz w:val="28"/>
          <w:szCs w:val="28"/>
        </w:rPr>
        <w:t>2</w:t>
      </w:r>
      <w:r w:rsidRPr="00401422">
        <w:rPr>
          <w:color w:val="000000"/>
          <w:sz w:val="28"/>
          <w:szCs w:val="28"/>
          <w:lang w:val="en-US"/>
        </w:rPr>
        <w:t xml:space="preserve">;105: (6):901-904. </w:t>
      </w:r>
    </w:p>
    <w:p w:rsidR="00401422" w:rsidRPr="00401422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401422">
        <w:rPr>
          <w:color w:val="000000"/>
          <w:sz w:val="28"/>
          <w:szCs w:val="28"/>
          <w:lang w:val="kk-KZ"/>
        </w:rPr>
        <w:t>Crawford B.S. Burned penis. Brit. J. Plast.</w:t>
      </w:r>
      <w:r w:rsidRPr="00401422">
        <w:rPr>
          <w:rStyle w:val="apple-converted-space"/>
          <w:color w:val="000000"/>
          <w:sz w:val="28"/>
          <w:szCs w:val="28"/>
          <w:lang w:val="kk-KZ"/>
        </w:rPr>
        <w:t> </w:t>
      </w:r>
      <w:r w:rsidRPr="00401422">
        <w:rPr>
          <w:color w:val="000000"/>
          <w:sz w:val="28"/>
          <w:szCs w:val="28"/>
          <w:lang w:val="kk-KZ"/>
        </w:rPr>
        <w:t>Surg. 1977;30:(1):96-99.</w:t>
      </w:r>
    </w:p>
    <w:p w:rsidR="00401422" w:rsidRPr="008D4D87" w:rsidRDefault="00401422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lang w:val="kk-KZ"/>
        </w:rPr>
      </w:pPr>
      <w:r w:rsidRPr="00401422">
        <w:rPr>
          <w:sz w:val="28"/>
          <w:szCs w:val="28"/>
          <w:lang w:val="kk-KZ"/>
        </w:rPr>
        <w:t xml:space="preserve">Лозовой В.М., Горобцова А.В., Лозовая Р.А., Карабекова Р.А. Новый способ хирургической коррекции дистопированной формы скрытого </w:t>
      </w:r>
      <w:r w:rsidRPr="00401422">
        <w:rPr>
          <w:sz w:val="28"/>
          <w:szCs w:val="28"/>
        </w:rPr>
        <w:t>полового члена у детей. Педиатрия и детская хирургия (Казахстан). 2017; №1:43-49</w:t>
      </w:r>
      <w:r w:rsidRPr="00401422">
        <w:rPr>
          <w:b/>
          <w:sz w:val="28"/>
          <w:szCs w:val="28"/>
          <w:lang w:val="kk-KZ"/>
        </w:rPr>
        <w:t xml:space="preserve"> </w:t>
      </w:r>
    </w:p>
    <w:p w:rsidR="008D4D87" w:rsidRPr="008D4D87" w:rsidRDefault="008D4D87" w:rsidP="006F3AFE">
      <w:pPr>
        <w:pStyle w:val="a4"/>
        <w:numPr>
          <w:ilvl w:val="0"/>
          <w:numId w:val="2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lang w:val="kk-KZ"/>
        </w:rPr>
      </w:pPr>
      <w:r w:rsidRPr="008D4D87">
        <w:rPr>
          <w:sz w:val="28"/>
          <w:lang w:val="en-US"/>
        </w:rPr>
        <w:t>CONGENITAL PENILE CURVATURE</w:t>
      </w:r>
      <w:r w:rsidRPr="008D4D87">
        <w:rPr>
          <w:sz w:val="28"/>
          <w:lang w:val="kk-KZ"/>
        </w:rPr>
        <w:t xml:space="preserve">. </w:t>
      </w:r>
      <w:r w:rsidRPr="008D4D87">
        <w:rPr>
          <w:sz w:val="28"/>
          <w:lang w:val="en-US"/>
        </w:rPr>
        <w:t xml:space="preserve">Guidelines on </w:t>
      </w:r>
      <w:proofErr w:type="spellStart"/>
      <w:r w:rsidRPr="008D4D87">
        <w:rPr>
          <w:sz w:val="28"/>
          <w:lang w:val="en-US"/>
        </w:rPr>
        <w:t>Paediatric</w:t>
      </w:r>
      <w:proofErr w:type="spellEnd"/>
      <w:r w:rsidRPr="008D4D87">
        <w:rPr>
          <w:sz w:val="28"/>
          <w:lang w:val="en-US"/>
        </w:rPr>
        <w:t xml:space="preserve"> Urology S. </w:t>
      </w:r>
      <w:proofErr w:type="spellStart"/>
      <w:r w:rsidRPr="008D4D87">
        <w:rPr>
          <w:sz w:val="28"/>
          <w:lang w:val="en-US"/>
        </w:rPr>
        <w:t>Tekgül</w:t>
      </w:r>
      <w:proofErr w:type="spellEnd"/>
      <w:r w:rsidRPr="008D4D87">
        <w:rPr>
          <w:sz w:val="28"/>
          <w:lang w:val="en-US"/>
        </w:rPr>
        <w:t xml:space="preserve">, H. </w:t>
      </w:r>
      <w:proofErr w:type="spellStart"/>
      <w:r w:rsidRPr="008D4D87">
        <w:rPr>
          <w:sz w:val="28"/>
          <w:lang w:val="en-US"/>
        </w:rPr>
        <w:t>Ri</w:t>
      </w:r>
      <w:bookmarkStart w:id="0" w:name="_GoBack"/>
      <w:bookmarkEnd w:id="0"/>
      <w:r w:rsidRPr="008D4D87">
        <w:rPr>
          <w:sz w:val="28"/>
          <w:lang w:val="en-US"/>
        </w:rPr>
        <w:t>edmiller</w:t>
      </w:r>
      <w:proofErr w:type="spellEnd"/>
      <w:r w:rsidRPr="008D4D87">
        <w:rPr>
          <w:sz w:val="28"/>
          <w:lang w:val="en-US"/>
        </w:rPr>
        <w:t xml:space="preserve">, H.S. </w:t>
      </w:r>
      <w:proofErr w:type="spellStart"/>
      <w:r w:rsidRPr="008D4D87">
        <w:rPr>
          <w:sz w:val="28"/>
          <w:lang w:val="en-US"/>
        </w:rPr>
        <w:t>Dogan</w:t>
      </w:r>
      <w:proofErr w:type="spellEnd"/>
      <w:r w:rsidRPr="008D4D87">
        <w:rPr>
          <w:sz w:val="28"/>
          <w:lang w:val="en-US"/>
        </w:rPr>
        <w:t xml:space="preserve">, P. </w:t>
      </w:r>
      <w:proofErr w:type="spellStart"/>
      <w:r w:rsidRPr="008D4D87">
        <w:rPr>
          <w:sz w:val="28"/>
          <w:lang w:val="en-US"/>
        </w:rPr>
        <w:t>Hoebeke</w:t>
      </w:r>
      <w:proofErr w:type="spellEnd"/>
      <w:r w:rsidRPr="008D4D87">
        <w:rPr>
          <w:sz w:val="28"/>
          <w:lang w:val="en-US"/>
        </w:rPr>
        <w:t xml:space="preserve">, R. </w:t>
      </w:r>
      <w:proofErr w:type="spellStart"/>
      <w:r w:rsidRPr="008D4D87">
        <w:rPr>
          <w:sz w:val="28"/>
          <w:lang w:val="en-US"/>
        </w:rPr>
        <w:t>Kocvara</w:t>
      </w:r>
      <w:proofErr w:type="spellEnd"/>
      <w:r w:rsidRPr="008D4D87">
        <w:rPr>
          <w:sz w:val="28"/>
          <w:lang w:val="en-US"/>
        </w:rPr>
        <w:t>,</w:t>
      </w:r>
      <w:r w:rsidRPr="008D4D87">
        <w:rPr>
          <w:sz w:val="28"/>
          <w:lang w:val="kk-KZ"/>
        </w:rPr>
        <w:t xml:space="preserve"> </w:t>
      </w:r>
      <w:r w:rsidRPr="008D4D87">
        <w:rPr>
          <w:sz w:val="28"/>
          <w:lang w:val="en-US"/>
        </w:rPr>
        <w:t xml:space="preserve">R. Nijman, Chr. </w:t>
      </w:r>
      <w:proofErr w:type="spellStart"/>
      <w:r w:rsidRPr="008D4D87">
        <w:rPr>
          <w:sz w:val="28"/>
          <w:lang w:val="en-US"/>
        </w:rPr>
        <w:t>Radmayr</w:t>
      </w:r>
      <w:proofErr w:type="spellEnd"/>
      <w:r w:rsidRPr="008D4D87">
        <w:rPr>
          <w:sz w:val="28"/>
        </w:rPr>
        <w:t xml:space="preserve">, </w:t>
      </w:r>
      <w:r w:rsidRPr="008D4D87">
        <w:rPr>
          <w:sz w:val="28"/>
          <w:lang w:val="en-US"/>
        </w:rPr>
        <w:t>R</w:t>
      </w:r>
      <w:r w:rsidRPr="008D4D87">
        <w:rPr>
          <w:sz w:val="28"/>
        </w:rPr>
        <w:t xml:space="preserve">. </w:t>
      </w:r>
      <w:r w:rsidRPr="008D4D87">
        <w:rPr>
          <w:sz w:val="28"/>
          <w:lang w:val="en-US"/>
        </w:rPr>
        <w:t>Stein</w:t>
      </w:r>
      <w:r w:rsidRPr="008D4D87">
        <w:rPr>
          <w:sz w:val="28"/>
          <w:lang w:val="kk-KZ"/>
        </w:rPr>
        <w:t xml:space="preserve">. UPDATE MARCH 2013. </w:t>
      </w:r>
      <w:r w:rsidRPr="008D4D87">
        <w:rPr>
          <w:sz w:val="28"/>
          <w:lang w:val="en-US"/>
        </w:rPr>
        <w:t>P28</w:t>
      </w:r>
    </w:p>
    <w:p w:rsidR="00525C04" w:rsidRDefault="00525C04"/>
    <w:sectPr w:rsidR="00525C04" w:rsidSect="00557D2E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7D" w:rsidRDefault="003E6B7D" w:rsidP="0003507F">
      <w:r>
        <w:separator/>
      </w:r>
    </w:p>
  </w:endnote>
  <w:endnote w:type="continuationSeparator" w:id="0">
    <w:p w:rsidR="003E6B7D" w:rsidRDefault="003E6B7D" w:rsidP="0003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0202722"/>
      <w:docPartObj>
        <w:docPartGallery w:val="Page Numbers (Bottom of Page)"/>
        <w:docPartUnique/>
      </w:docPartObj>
    </w:sdtPr>
    <w:sdtContent>
      <w:p w:rsidR="0003507F" w:rsidRDefault="00A242F0">
        <w:pPr>
          <w:pStyle w:val="af1"/>
          <w:jc w:val="right"/>
        </w:pPr>
        <w:r>
          <w:fldChar w:fldCharType="begin"/>
        </w:r>
        <w:r w:rsidR="0003507F">
          <w:instrText>PAGE   \* MERGEFORMAT</w:instrText>
        </w:r>
        <w:r>
          <w:fldChar w:fldCharType="separate"/>
        </w:r>
        <w:r w:rsidR="00B72B87">
          <w:rPr>
            <w:noProof/>
          </w:rPr>
          <w:t>3</w:t>
        </w:r>
        <w:r>
          <w:fldChar w:fldCharType="end"/>
        </w:r>
      </w:p>
    </w:sdtContent>
  </w:sdt>
  <w:p w:rsidR="0003507F" w:rsidRDefault="0003507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7D" w:rsidRDefault="003E6B7D" w:rsidP="0003507F">
      <w:r>
        <w:separator/>
      </w:r>
    </w:p>
  </w:footnote>
  <w:footnote w:type="continuationSeparator" w:id="0">
    <w:p w:rsidR="003E6B7D" w:rsidRDefault="003E6B7D" w:rsidP="00035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11806"/>
    <w:multiLevelType w:val="hybridMultilevel"/>
    <w:tmpl w:val="D9DC74B2"/>
    <w:lvl w:ilvl="0" w:tplc="2C182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B1EDF"/>
    <w:multiLevelType w:val="hybridMultilevel"/>
    <w:tmpl w:val="18AE3ECC"/>
    <w:lvl w:ilvl="0" w:tplc="861EC49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3575B"/>
    <w:multiLevelType w:val="hybridMultilevel"/>
    <w:tmpl w:val="DE724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766D0"/>
    <w:multiLevelType w:val="hybridMultilevel"/>
    <w:tmpl w:val="E834B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670B0"/>
    <w:multiLevelType w:val="multilevel"/>
    <w:tmpl w:val="DC66D134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444" w:hanging="375"/>
      </w:pPr>
      <w:rPr>
        <w:b/>
      </w:r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4287" w:hanging="108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785" w:hanging="144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9283" w:hanging="1800"/>
      </w:pPr>
    </w:lvl>
    <w:lvl w:ilvl="8">
      <w:start w:val="1"/>
      <w:numFmt w:val="decimal"/>
      <w:lvlText w:val="%1.%2.%3.%4.%5.%6.%7.%8.%9"/>
      <w:lvlJc w:val="left"/>
      <w:pPr>
        <w:ind w:left="10712" w:hanging="2160"/>
      </w:pPr>
    </w:lvl>
  </w:abstractNum>
  <w:abstractNum w:abstractNumId="5">
    <w:nsid w:val="1AEF03E6"/>
    <w:multiLevelType w:val="hybridMultilevel"/>
    <w:tmpl w:val="8EB66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00C14"/>
    <w:multiLevelType w:val="multilevel"/>
    <w:tmpl w:val="CBE465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>
    <w:nsid w:val="228F6D9B"/>
    <w:multiLevelType w:val="hybridMultilevel"/>
    <w:tmpl w:val="9404D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340052"/>
    <w:multiLevelType w:val="hybridMultilevel"/>
    <w:tmpl w:val="F7449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F759E"/>
    <w:multiLevelType w:val="multilevel"/>
    <w:tmpl w:val="91BA21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3E72DB"/>
    <w:multiLevelType w:val="hybridMultilevel"/>
    <w:tmpl w:val="350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E0589"/>
    <w:multiLevelType w:val="multilevel"/>
    <w:tmpl w:val="08A4F5FA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2">
    <w:nsid w:val="4679532F"/>
    <w:multiLevelType w:val="hybridMultilevel"/>
    <w:tmpl w:val="352E6EEC"/>
    <w:lvl w:ilvl="0" w:tplc="262842F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E477CA"/>
    <w:multiLevelType w:val="multilevel"/>
    <w:tmpl w:val="11CE82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2149" w:hanging="108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</w:lvl>
  </w:abstractNum>
  <w:abstractNum w:abstractNumId="14">
    <w:nsid w:val="578F4E9F"/>
    <w:multiLevelType w:val="hybridMultilevel"/>
    <w:tmpl w:val="5948B3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433ACF"/>
    <w:multiLevelType w:val="hybridMultilevel"/>
    <w:tmpl w:val="BCAE1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7320E4"/>
    <w:multiLevelType w:val="hybridMultilevel"/>
    <w:tmpl w:val="869CB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BD6E1C4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333123"/>
    <w:multiLevelType w:val="hybridMultilevel"/>
    <w:tmpl w:val="6F5C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0731A"/>
    <w:multiLevelType w:val="multilevel"/>
    <w:tmpl w:val="A912A58C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444" w:hanging="375"/>
      </w:pPr>
      <w:rPr>
        <w:b/>
      </w:r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4287" w:hanging="108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785" w:hanging="144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9283" w:hanging="1800"/>
      </w:pPr>
    </w:lvl>
    <w:lvl w:ilvl="8">
      <w:start w:val="1"/>
      <w:numFmt w:val="decimal"/>
      <w:lvlText w:val="%1.%2.%3.%4.%5.%6.%7.%8.%9"/>
      <w:lvlJc w:val="left"/>
      <w:pPr>
        <w:ind w:left="10712" w:hanging="2160"/>
      </w:pPr>
    </w:lvl>
  </w:abstractNum>
  <w:abstractNum w:abstractNumId="19">
    <w:nsid w:val="6BEB7169"/>
    <w:multiLevelType w:val="hybridMultilevel"/>
    <w:tmpl w:val="3664E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C54297B"/>
    <w:multiLevelType w:val="hybridMultilevel"/>
    <w:tmpl w:val="202CAB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0122136"/>
    <w:multiLevelType w:val="hybridMultilevel"/>
    <w:tmpl w:val="E8A0DDE0"/>
    <w:lvl w:ilvl="0" w:tplc="97AC25F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2169DD"/>
    <w:multiLevelType w:val="hybridMultilevel"/>
    <w:tmpl w:val="259C1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D9539A"/>
    <w:multiLevelType w:val="multilevel"/>
    <w:tmpl w:val="63622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7887DD9"/>
    <w:multiLevelType w:val="multilevel"/>
    <w:tmpl w:val="D450C17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5">
    <w:nsid w:val="77D73A9F"/>
    <w:multiLevelType w:val="multilevel"/>
    <w:tmpl w:val="3E90A5BE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16"/>
  </w:num>
  <w:num w:numId="6">
    <w:abstractNumId w:val="9"/>
  </w:num>
  <w:num w:numId="7">
    <w:abstractNumId w:val="1"/>
  </w:num>
  <w:num w:numId="8">
    <w:abstractNumId w:val="22"/>
  </w:num>
  <w:num w:numId="9">
    <w:abstractNumId w:val="21"/>
  </w:num>
  <w:num w:numId="10">
    <w:abstractNumId w:val="6"/>
  </w:num>
  <w:num w:numId="11">
    <w:abstractNumId w:val="24"/>
  </w:num>
  <w:num w:numId="12">
    <w:abstractNumId w:val="7"/>
  </w:num>
  <w:num w:numId="13">
    <w:abstractNumId w:val="10"/>
  </w:num>
  <w:num w:numId="14">
    <w:abstractNumId w:val="17"/>
  </w:num>
  <w:num w:numId="15">
    <w:abstractNumId w:val="5"/>
  </w:num>
  <w:num w:numId="16">
    <w:abstractNumId w:val="2"/>
  </w:num>
  <w:num w:numId="17">
    <w:abstractNumId w:val="11"/>
  </w:num>
  <w:num w:numId="18">
    <w:abstractNumId w:val="15"/>
  </w:num>
  <w:num w:numId="19">
    <w:abstractNumId w:val="3"/>
  </w:num>
  <w:num w:numId="20">
    <w:abstractNumId w:val="12"/>
  </w:num>
  <w:num w:numId="21">
    <w:abstractNumId w:val="25"/>
  </w:num>
  <w:num w:numId="22">
    <w:abstractNumId w:val="0"/>
  </w:num>
  <w:num w:numId="23">
    <w:abstractNumId w:val="19"/>
  </w:num>
  <w:num w:numId="24">
    <w:abstractNumId w:val="20"/>
  </w:num>
  <w:num w:numId="25">
    <w:abstractNumId w:val="14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3EF"/>
    <w:rsid w:val="0003507F"/>
    <w:rsid w:val="00057522"/>
    <w:rsid w:val="00057563"/>
    <w:rsid w:val="00081F7F"/>
    <w:rsid w:val="001133A5"/>
    <w:rsid w:val="00142F2A"/>
    <w:rsid w:val="001B7EB0"/>
    <w:rsid w:val="001C409B"/>
    <w:rsid w:val="00217061"/>
    <w:rsid w:val="002235FA"/>
    <w:rsid w:val="002573B5"/>
    <w:rsid w:val="002A419A"/>
    <w:rsid w:val="002C5673"/>
    <w:rsid w:val="00306ED5"/>
    <w:rsid w:val="00307883"/>
    <w:rsid w:val="0034113A"/>
    <w:rsid w:val="003D77AF"/>
    <w:rsid w:val="003E6B7D"/>
    <w:rsid w:val="00401422"/>
    <w:rsid w:val="00475D1E"/>
    <w:rsid w:val="004871DE"/>
    <w:rsid w:val="004A0377"/>
    <w:rsid w:val="005005D3"/>
    <w:rsid w:val="00515772"/>
    <w:rsid w:val="00525C04"/>
    <w:rsid w:val="0055252E"/>
    <w:rsid w:val="00557D2E"/>
    <w:rsid w:val="0056262E"/>
    <w:rsid w:val="00652CBF"/>
    <w:rsid w:val="0069401D"/>
    <w:rsid w:val="006A46FB"/>
    <w:rsid w:val="006D1692"/>
    <w:rsid w:val="006F3AFE"/>
    <w:rsid w:val="00702ABE"/>
    <w:rsid w:val="007129E8"/>
    <w:rsid w:val="00720080"/>
    <w:rsid w:val="00765DA8"/>
    <w:rsid w:val="007A289B"/>
    <w:rsid w:val="00801AB5"/>
    <w:rsid w:val="008267A0"/>
    <w:rsid w:val="00861F3A"/>
    <w:rsid w:val="008644A7"/>
    <w:rsid w:val="008B4672"/>
    <w:rsid w:val="008D4D87"/>
    <w:rsid w:val="008D6DC8"/>
    <w:rsid w:val="008E0C40"/>
    <w:rsid w:val="009329D6"/>
    <w:rsid w:val="00937389"/>
    <w:rsid w:val="00953C95"/>
    <w:rsid w:val="009613CD"/>
    <w:rsid w:val="009901D8"/>
    <w:rsid w:val="009A7FAE"/>
    <w:rsid w:val="009B6D00"/>
    <w:rsid w:val="00A07F11"/>
    <w:rsid w:val="00A242F0"/>
    <w:rsid w:val="00A453DB"/>
    <w:rsid w:val="00AE2551"/>
    <w:rsid w:val="00B555AA"/>
    <w:rsid w:val="00B66B11"/>
    <w:rsid w:val="00B70405"/>
    <w:rsid w:val="00B72B87"/>
    <w:rsid w:val="00BC2C16"/>
    <w:rsid w:val="00BC5A48"/>
    <w:rsid w:val="00C166F2"/>
    <w:rsid w:val="00C25B05"/>
    <w:rsid w:val="00C54A4F"/>
    <w:rsid w:val="00C64678"/>
    <w:rsid w:val="00C6776A"/>
    <w:rsid w:val="00CD60E9"/>
    <w:rsid w:val="00D10562"/>
    <w:rsid w:val="00D4184D"/>
    <w:rsid w:val="00D60B46"/>
    <w:rsid w:val="00D820D3"/>
    <w:rsid w:val="00DC53EF"/>
    <w:rsid w:val="00DC77EE"/>
    <w:rsid w:val="00DD2AAC"/>
    <w:rsid w:val="00DD61EA"/>
    <w:rsid w:val="00E97F45"/>
    <w:rsid w:val="00F17C9D"/>
    <w:rsid w:val="00FB2CAF"/>
    <w:rsid w:val="00FB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06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142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01422"/>
  </w:style>
  <w:style w:type="paragraph" w:styleId="a5">
    <w:name w:val="Body Text Indent"/>
    <w:basedOn w:val="a"/>
    <w:link w:val="a6"/>
    <w:uiPriority w:val="99"/>
    <w:semiHidden/>
    <w:unhideWhenUsed/>
    <w:rsid w:val="0040142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1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unhideWhenUsed/>
    <w:rsid w:val="00401422"/>
    <w:pPr>
      <w:suppressAutoHyphens/>
      <w:ind w:firstLine="210"/>
    </w:pPr>
    <w:rPr>
      <w:sz w:val="20"/>
      <w:szCs w:val="20"/>
      <w:lang w:eastAsia="ar-SA"/>
    </w:rPr>
  </w:style>
  <w:style w:type="character" w:customStyle="1" w:styleId="20">
    <w:name w:val="Красная строка 2 Знак"/>
    <w:basedOn w:val="a6"/>
    <w:link w:val="2"/>
    <w:rsid w:val="00401422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7">
    <w:name w:val="Table Grid"/>
    <w:basedOn w:val="a1"/>
    <w:uiPriority w:val="59"/>
    <w:rsid w:val="00557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8267A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7A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7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7A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7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26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67A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03507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3507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E77E3-ACA6-47EA-B400-84DE4959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Екатерина</cp:lastModifiedBy>
  <cp:revision>3</cp:revision>
  <dcterms:created xsi:type="dcterms:W3CDTF">2017-11-06T17:39:00Z</dcterms:created>
  <dcterms:modified xsi:type="dcterms:W3CDTF">2017-11-06T17:54:00Z</dcterms:modified>
</cp:coreProperties>
</file>